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B0" w:rsidRDefault="002F6CB0" w:rsidP="002F6CB0">
      <w:pPr>
        <w:jc w:val="center"/>
        <w:rPr>
          <w:rFonts w:ascii="Arial" w:hAnsi="Arial" w:cs="Arial"/>
          <w:sz w:val="56"/>
          <w:szCs w:val="56"/>
        </w:rPr>
      </w:pPr>
    </w:p>
    <w:p w:rsidR="002F6CB0" w:rsidRPr="002F6CB0" w:rsidRDefault="002F6CB0" w:rsidP="002F6CB0">
      <w:pPr>
        <w:jc w:val="center"/>
        <w:rPr>
          <w:rFonts w:ascii="Arial" w:hAnsi="Arial" w:cs="Arial"/>
          <w:sz w:val="56"/>
          <w:szCs w:val="56"/>
        </w:rPr>
      </w:pPr>
      <w:r w:rsidRPr="002F6CB0">
        <w:rPr>
          <w:rFonts w:ascii="Arial" w:hAnsi="Arial" w:cs="Arial"/>
          <w:sz w:val="56"/>
          <w:szCs w:val="56"/>
        </w:rPr>
        <w:t>PAI</w:t>
      </w:r>
    </w:p>
    <w:p w:rsidR="002F6CB0" w:rsidRDefault="002F6CB0" w:rsidP="002F6CB0">
      <w:pPr>
        <w:jc w:val="center"/>
        <w:rPr>
          <w:rFonts w:ascii="Arial" w:hAnsi="Arial" w:cs="Arial"/>
          <w:sz w:val="56"/>
          <w:szCs w:val="56"/>
        </w:rPr>
      </w:pPr>
    </w:p>
    <w:p w:rsidR="002F6CB0" w:rsidRDefault="002F6CB0" w:rsidP="002F6CB0">
      <w:pPr>
        <w:jc w:val="center"/>
        <w:rPr>
          <w:rFonts w:ascii="Arial" w:hAnsi="Arial" w:cs="Arial"/>
          <w:sz w:val="56"/>
          <w:szCs w:val="56"/>
        </w:rPr>
      </w:pPr>
    </w:p>
    <w:p w:rsidR="002F6CB0" w:rsidRPr="002F6CB0" w:rsidRDefault="002F6CB0" w:rsidP="002F6CB0">
      <w:pPr>
        <w:jc w:val="center"/>
        <w:rPr>
          <w:rFonts w:ascii="Arial" w:hAnsi="Arial" w:cs="Arial"/>
          <w:sz w:val="56"/>
          <w:szCs w:val="56"/>
        </w:rPr>
      </w:pPr>
    </w:p>
    <w:p w:rsidR="002F6CB0" w:rsidRPr="002F6CB0" w:rsidRDefault="002F6CB0" w:rsidP="002F6CB0">
      <w:pPr>
        <w:jc w:val="center"/>
        <w:rPr>
          <w:rFonts w:ascii="Arial" w:hAnsi="Arial" w:cs="Arial"/>
          <w:sz w:val="56"/>
          <w:szCs w:val="56"/>
        </w:rPr>
      </w:pPr>
      <w:r w:rsidRPr="002F6CB0">
        <w:rPr>
          <w:rFonts w:ascii="Arial" w:hAnsi="Arial" w:cs="Arial"/>
          <w:sz w:val="56"/>
          <w:szCs w:val="56"/>
        </w:rPr>
        <w:t>PIANO ANNUALE</w:t>
      </w:r>
    </w:p>
    <w:p w:rsidR="002309A3" w:rsidRDefault="002F6CB0" w:rsidP="002F6CB0">
      <w:pPr>
        <w:jc w:val="center"/>
        <w:rPr>
          <w:rFonts w:ascii="Arial" w:hAnsi="Arial" w:cs="Arial"/>
          <w:sz w:val="56"/>
          <w:szCs w:val="56"/>
        </w:rPr>
      </w:pPr>
      <w:r w:rsidRPr="002F6CB0">
        <w:rPr>
          <w:rFonts w:ascii="Arial" w:hAnsi="Arial" w:cs="Arial"/>
          <w:sz w:val="56"/>
          <w:szCs w:val="56"/>
        </w:rPr>
        <w:t>PER L’INCLUSIONE</w:t>
      </w:r>
    </w:p>
    <w:p w:rsidR="002F6CB0" w:rsidRDefault="002F6CB0" w:rsidP="002F6CB0">
      <w:pPr>
        <w:jc w:val="center"/>
        <w:rPr>
          <w:rFonts w:ascii="Arial" w:hAnsi="Arial" w:cs="Arial"/>
          <w:sz w:val="56"/>
          <w:szCs w:val="56"/>
        </w:rPr>
      </w:pPr>
    </w:p>
    <w:p w:rsidR="002F6CB0" w:rsidRDefault="002F6CB0" w:rsidP="002F6CB0">
      <w:pPr>
        <w:jc w:val="center"/>
        <w:rPr>
          <w:rFonts w:ascii="Arial" w:hAnsi="Arial" w:cs="Arial"/>
          <w:sz w:val="56"/>
          <w:szCs w:val="56"/>
        </w:rPr>
      </w:pPr>
    </w:p>
    <w:p w:rsidR="002F6CB0" w:rsidRDefault="002F6CB0" w:rsidP="002F6CB0">
      <w:pPr>
        <w:jc w:val="center"/>
        <w:rPr>
          <w:rFonts w:ascii="Arial" w:hAnsi="Arial" w:cs="Arial"/>
          <w:sz w:val="56"/>
          <w:szCs w:val="56"/>
        </w:rPr>
      </w:pPr>
      <w:r>
        <w:rPr>
          <w:rFonts w:ascii="Arial" w:hAnsi="Arial" w:cs="Arial"/>
          <w:sz w:val="56"/>
          <w:szCs w:val="56"/>
        </w:rPr>
        <w:t>Scuola dell’infanzia Nido Integrato</w:t>
      </w:r>
      <w:r w:rsidR="00130FDD">
        <w:rPr>
          <w:rFonts w:ascii="Arial" w:hAnsi="Arial" w:cs="Arial"/>
          <w:sz w:val="56"/>
          <w:szCs w:val="56"/>
        </w:rPr>
        <w:t xml:space="preserve"> di Lozzo di Cadore</w:t>
      </w:r>
    </w:p>
    <w:p w:rsidR="002F6CB0" w:rsidRDefault="002F6CB0" w:rsidP="002F6CB0">
      <w:pPr>
        <w:jc w:val="center"/>
        <w:rPr>
          <w:rFonts w:ascii="Arial" w:hAnsi="Arial" w:cs="Arial"/>
          <w:sz w:val="56"/>
          <w:szCs w:val="56"/>
        </w:rPr>
      </w:pPr>
    </w:p>
    <w:p w:rsidR="002F6CB0" w:rsidRDefault="002F6CB0" w:rsidP="002F6CB0">
      <w:pPr>
        <w:jc w:val="center"/>
        <w:rPr>
          <w:rFonts w:ascii="Arial" w:hAnsi="Arial" w:cs="Arial"/>
          <w:sz w:val="56"/>
          <w:szCs w:val="56"/>
        </w:rPr>
      </w:pPr>
    </w:p>
    <w:p w:rsidR="002F6CB0" w:rsidRPr="002F6CB0" w:rsidRDefault="002F6CB0" w:rsidP="002F6CB0">
      <w:pPr>
        <w:jc w:val="center"/>
        <w:rPr>
          <w:rFonts w:ascii="Arial" w:hAnsi="Arial" w:cs="Arial"/>
          <w:sz w:val="56"/>
          <w:szCs w:val="56"/>
        </w:rPr>
      </w:pPr>
    </w:p>
    <w:p w:rsidR="002F6CB0" w:rsidRDefault="002F6CB0" w:rsidP="002F6CB0">
      <w:pPr>
        <w:jc w:val="center"/>
        <w:rPr>
          <w:rFonts w:ascii="Arial" w:hAnsi="Arial" w:cs="Arial"/>
          <w:sz w:val="56"/>
          <w:szCs w:val="56"/>
        </w:rPr>
      </w:pPr>
      <w:r>
        <w:rPr>
          <w:rFonts w:ascii="Arial" w:hAnsi="Arial" w:cs="Arial"/>
          <w:sz w:val="56"/>
          <w:szCs w:val="56"/>
        </w:rPr>
        <w:t>Anno Scolastico</w:t>
      </w:r>
      <w:r w:rsidRPr="002F6CB0">
        <w:rPr>
          <w:rFonts w:ascii="Arial" w:hAnsi="Arial" w:cs="Arial"/>
          <w:sz w:val="56"/>
          <w:szCs w:val="56"/>
        </w:rPr>
        <w:t xml:space="preserve"> </w:t>
      </w:r>
      <w:r w:rsidR="00AC752B">
        <w:rPr>
          <w:rFonts w:ascii="Arial" w:hAnsi="Arial" w:cs="Arial"/>
          <w:sz w:val="56"/>
          <w:szCs w:val="56"/>
        </w:rPr>
        <w:t>202</w:t>
      </w:r>
      <w:r w:rsidR="00962860">
        <w:rPr>
          <w:rFonts w:ascii="Arial" w:hAnsi="Arial" w:cs="Arial"/>
          <w:sz w:val="56"/>
          <w:szCs w:val="56"/>
        </w:rPr>
        <w:t>2/2023</w:t>
      </w:r>
      <w:bookmarkStart w:id="0" w:name="_GoBack"/>
      <w:bookmarkEnd w:id="0"/>
    </w:p>
    <w:p w:rsidR="002F6CB0" w:rsidRDefault="002F6CB0" w:rsidP="002F6CB0">
      <w:pPr>
        <w:jc w:val="center"/>
        <w:rPr>
          <w:rFonts w:ascii="Arial" w:hAnsi="Arial" w:cs="Arial"/>
          <w:sz w:val="56"/>
          <w:szCs w:val="56"/>
        </w:rPr>
      </w:pPr>
    </w:p>
    <w:p w:rsidR="005B6E62" w:rsidRDefault="005B6E62" w:rsidP="005B6E62">
      <w:pPr>
        <w:autoSpaceDE w:val="0"/>
        <w:autoSpaceDN w:val="0"/>
        <w:adjustRightInd w:val="0"/>
        <w:spacing w:after="0" w:line="240" w:lineRule="auto"/>
        <w:jc w:val="center"/>
        <w:rPr>
          <w:rFonts w:ascii="Arial" w:hAnsi="Arial" w:cs="Arial"/>
          <w:iCs/>
          <w:color w:val="000000"/>
          <w:sz w:val="24"/>
          <w:szCs w:val="24"/>
        </w:rPr>
      </w:pPr>
      <w:r>
        <w:rPr>
          <w:rFonts w:ascii="Arial" w:hAnsi="Arial" w:cs="Arial"/>
          <w:iCs/>
          <w:color w:val="000000"/>
          <w:sz w:val="24"/>
          <w:szCs w:val="24"/>
        </w:rPr>
        <w:t>PREMESSA</w:t>
      </w:r>
    </w:p>
    <w:p w:rsidR="005B6E62" w:rsidRDefault="005B6E62" w:rsidP="005B6E62">
      <w:pPr>
        <w:autoSpaceDE w:val="0"/>
        <w:autoSpaceDN w:val="0"/>
        <w:adjustRightInd w:val="0"/>
        <w:spacing w:after="0" w:line="240" w:lineRule="auto"/>
        <w:jc w:val="center"/>
        <w:rPr>
          <w:rFonts w:ascii="Arial" w:hAnsi="Arial" w:cs="Arial"/>
          <w:iCs/>
          <w:color w:val="000000"/>
          <w:sz w:val="24"/>
          <w:szCs w:val="24"/>
        </w:rPr>
      </w:pPr>
    </w:p>
    <w:p w:rsidR="002F6CB0" w:rsidRDefault="002F6CB0" w:rsidP="002F6CB0">
      <w:p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La direttiva ministeriale 27 dicembre 2012 cerca di dare una risposta alle esigenze dei bambini con bisogni educativi speciali, ne indica le caratteristiche ed evidenzia quali sono i passaggi che garantiscono la loro inclusione, estendendo a tutti i bambini in difficoltà il diritto alla personalizzazione dell’apprendimento.</w:t>
      </w:r>
      <w:r w:rsidR="00EF455B">
        <w:rPr>
          <w:rFonts w:ascii="Arial" w:hAnsi="Arial" w:cs="Arial"/>
          <w:iCs/>
          <w:color w:val="000000"/>
          <w:sz w:val="24"/>
          <w:szCs w:val="24"/>
        </w:rPr>
        <w:t xml:space="preserve"> Nella direttiva sono individuate tre grandi aree. La disabilità certificata secondo la legge 104/92, i disturbi evolutivi specifici (legge 107/2010 DSA) lo svantaggio socioeconomico, linguistico, culturale. La scuola ha il compito di adottare un piano didattico personalizzato anche per tutti quei bambini privi di certificazione o di diagnosi, laddove si ritenga necessario (C.M. 8/2013) e per questo nella nostra scuola abbiamo costituito il gruppo di lavoro per l’inclusione (GLI) con l’obbiettivo di </w:t>
      </w:r>
      <w:r w:rsidR="00EF455B" w:rsidRPr="00EF455B">
        <w:rPr>
          <w:rFonts w:ascii="Arial" w:hAnsi="Arial" w:cs="Arial"/>
          <w:i/>
          <w:iCs/>
          <w:color w:val="000000"/>
          <w:sz w:val="24"/>
          <w:szCs w:val="24"/>
        </w:rPr>
        <w:t>“assicurare all’interno del corpo docente il trasferimento capillare delle azioni di miglioramento intraprese e un’efficace capacità di rilevazione e intervento sulle criticità all’interno delle classi..”</w:t>
      </w:r>
      <w:r w:rsidR="00EF455B">
        <w:rPr>
          <w:rFonts w:ascii="Arial" w:hAnsi="Arial" w:cs="Arial"/>
          <w:iCs/>
          <w:color w:val="000000"/>
          <w:sz w:val="24"/>
          <w:szCs w:val="24"/>
        </w:rPr>
        <w:t xml:space="preserve"> (C.M. 8/2013, p.4).</w:t>
      </w:r>
    </w:p>
    <w:p w:rsidR="005B6E62" w:rsidRDefault="005B6E62" w:rsidP="002F6CB0">
      <w:pPr>
        <w:autoSpaceDE w:val="0"/>
        <w:autoSpaceDN w:val="0"/>
        <w:adjustRightInd w:val="0"/>
        <w:spacing w:after="0" w:line="240" w:lineRule="auto"/>
        <w:rPr>
          <w:rFonts w:ascii="Arial" w:hAnsi="Arial" w:cs="Arial"/>
          <w:iCs/>
          <w:color w:val="000000"/>
          <w:sz w:val="24"/>
          <w:szCs w:val="24"/>
        </w:rPr>
      </w:pPr>
    </w:p>
    <w:p w:rsidR="005B6E62" w:rsidRDefault="005B6E62" w:rsidP="005B6E62">
      <w:pPr>
        <w:autoSpaceDE w:val="0"/>
        <w:autoSpaceDN w:val="0"/>
        <w:adjustRightInd w:val="0"/>
        <w:spacing w:after="0" w:line="240" w:lineRule="auto"/>
        <w:jc w:val="center"/>
        <w:rPr>
          <w:rFonts w:ascii="Arial" w:hAnsi="Arial" w:cs="Arial"/>
          <w:iCs/>
          <w:color w:val="000000"/>
          <w:sz w:val="24"/>
          <w:szCs w:val="24"/>
        </w:rPr>
      </w:pPr>
      <w:r>
        <w:rPr>
          <w:rFonts w:ascii="Arial" w:hAnsi="Arial" w:cs="Arial"/>
          <w:iCs/>
          <w:color w:val="000000"/>
          <w:sz w:val="24"/>
          <w:szCs w:val="24"/>
        </w:rPr>
        <w:t>ARTICOLAZIONE DEL PAI</w:t>
      </w:r>
    </w:p>
    <w:p w:rsidR="005B6E62" w:rsidRDefault="005B6E62" w:rsidP="005B6E62">
      <w:pPr>
        <w:autoSpaceDE w:val="0"/>
        <w:autoSpaceDN w:val="0"/>
        <w:adjustRightInd w:val="0"/>
        <w:spacing w:after="0" w:line="240" w:lineRule="auto"/>
        <w:rPr>
          <w:rFonts w:ascii="Arial" w:hAnsi="Arial" w:cs="Arial"/>
          <w:iCs/>
          <w:color w:val="000000"/>
          <w:sz w:val="24"/>
          <w:szCs w:val="24"/>
        </w:rPr>
      </w:pPr>
    </w:p>
    <w:p w:rsidR="005B6E62" w:rsidRDefault="005B6E62" w:rsidP="005B6E62">
      <w:p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Il nostro PAI si articola in tre fasi di lavoro:</w:t>
      </w:r>
    </w:p>
    <w:p w:rsidR="005B6E62" w:rsidRPr="00FE38F9" w:rsidRDefault="005B6E62" w:rsidP="00FE38F9">
      <w:pPr>
        <w:pStyle w:val="Paragrafoelenco"/>
        <w:numPr>
          <w:ilvl w:val="0"/>
          <w:numId w:val="1"/>
        </w:numPr>
        <w:autoSpaceDE w:val="0"/>
        <w:autoSpaceDN w:val="0"/>
        <w:adjustRightInd w:val="0"/>
        <w:spacing w:after="0" w:line="240" w:lineRule="auto"/>
        <w:rPr>
          <w:rFonts w:ascii="Arial" w:hAnsi="Arial" w:cs="Arial"/>
          <w:iCs/>
          <w:color w:val="000000"/>
          <w:sz w:val="24"/>
          <w:szCs w:val="24"/>
        </w:rPr>
      </w:pPr>
      <w:r w:rsidRPr="00386C3C">
        <w:rPr>
          <w:rFonts w:ascii="Arial" w:hAnsi="Arial" w:cs="Arial"/>
          <w:iCs/>
          <w:color w:val="000000"/>
          <w:sz w:val="24"/>
          <w:szCs w:val="24"/>
        </w:rPr>
        <w:t xml:space="preserve">A inizio anno il gruppo di lavoro (GLI) formato da una coordinatrice/insegnante, un insegnate di sezione, due educatrici nido, </w:t>
      </w:r>
      <w:r w:rsidR="00E1098E" w:rsidRPr="00386C3C">
        <w:rPr>
          <w:rFonts w:ascii="Arial" w:hAnsi="Arial" w:cs="Arial"/>
          <w:iCs/>
          <w:color w:val="000000"/>
          <w:sz w:val="24"/>
          <w:szCs w:val="24"/>
        </w:rPr>
        <w:t>elabora collegialmente e poi propone al Consiglio di amministrazione</w:t>
      </w:r>
      <w:r w:rsidR="00FE38F9">
        <w:rPr>
          <w:rFonts w:ascii="Arial" w:hAnsi="Arial" w:cs="Arial"/>
          <w:iCs/>
          <w:color w:val="000000"/>
          <w:sz w:val="24"/>
          <w:szCs w:val="24"/>
        </w:rPr>
        <w:t>, una proposta di piano che</w:t>
      </w:r>
      <w:r w:rsidR="00E1098E" w:rsidRPr="00FE38F9">
        <w:rPr>
          <w:rFonts w:ascii="Arial" w:hAnsi="Arial" w:cs="Arial"/>
          <w:iCs/>
          <w:color w:val="000000"/>
          <w:sz w:val="24"/>
          <w:szCs w:val="24"/>
        </w:rPr>
        <w:t xml:space="preserve"> contiene una relazione iniziale della situazione, le attività da attivare con gli obiettivi di miglioramento e gli strumenti di monitoraggio.</w:t>
      </w:r>
    </w:p>
    <w:p w:rsidR="00E1098E" w:rsidRPr="00386C3C" w:rsidRDefault="00FE38F9" w:rsidP="00386C3C">
      <w:pPr>
        <w:pStyle w:val="Paragrafoelenco"/>
        <w:numPr>
          <w:ilvl w:val="0"/>
          <w:numId w:val="1"/>
        </w:num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A</w:t>
      </w:r>
      <w:r w:rsidR="00E1098E" w:rsidRPr="00386C3C">
        <w:rPr>
          <w:rFonts w:ascii="Arial" w:hAnsi="Arial" w:cs="Arial"/>
          <w:iCs/>
          <w:color w:val="000000"/>
          <w:sz w:val="24"/>
          <w:szCs w:val="24"/>
        </w:rPr>
        <w:t xml:space="preserve">ttuazione del piano con le relative attività, </w:t>
      </w:r>
      <w:r>
        <w:rPr>
          <w:rFonts w:ascii="Arial" w:hAnsi="Arial" w:cs="Arial"/>
          <w:iCs/>
          <w:color w:val="000000"/>
          <w:sz w:val="24"/>
          <w:szCs w:val="24"/>
        </w:rPr>
        <w:t xml:space="preserve">le </w:t>
      </w:r>
      <w:r w:rsidR="00E1098E" w:rsidRPr="00386C3C">
        <w:rPr>
          <w:rFonts w:ascii="Arial" w:hAnsi="Arial" w:cs="Arial"/>
          <w:iCs/>
          <w:color w:val="000000"/>
          <w:sz w:val="24"/>
          <w:szCs w:val="24"/>
        </w:rPr>
        <w:t>proposte all’int</w:t>
      </w:r>
      <w:r>
        <w:rPr>
          <w:rFonts w:ascii="Arial" w:hAnsi="Arial" w:cs="Arial"/>
          <w:iCs/>
          <w:color w:val="000000"/>
          <w:sz w:val="24"/>
          <w:szCs w:val="24"/>
        </w:rPr>
        <w:t>ero gruppo di bambini e bambine</w:t>
      </w:r>
      <w:r w:rsidR="00E1098E" w:rsidRPr="00386C3C">
        <w:rPr>
          <w:rFonts w:ascii="Arial" w:hAnsi="Arial" w:cs="Arial"/>
          <w:iCs/>
          <w:color w:val="000000"/>
          <w:sz w:val="24"/>
          <w:szCs w:val="24"/>
        </w:rPr>
        <w:t xml:space="preserve"> e le verifiche in itinere.</w:t>
      </w:r>
    </w:p>
    <w:p w:rsidR="00E1098E" w:rsidRPr="00386C3C" w:rsidRDefault="00E1098E" w:rsidP="00386C3C">
      <w:pPr>
        <w:pStyle w:val="Paragrafoelenco"/>
        <w:numPr>
          <w:ilvl w:val="0"/>
          <w:numId w:val="1"/>
        </w:numPr>
        <w:autoSpaceDE w:val="0"/>
        <w:autoSpaceDN w:val="0"/>
        <w:adjustRightInd w:val="0"/>
        <w:spacing w:after="0" w:line="240" w:lineRule="auto"/>
        <w:rPr>
          <w:rFonts w:ascii="Arial" w:hAnsi="Arial" w:cs="Arial"/>
          <w:iCs/>
          <w:color w:val="000000"/>
          <w:sz w:val="24"/>
          <w:szCs w:val="24"/>
        </w:rPr>
      </w:pPr>
      <w:r w:rsidRPr="00386C3C">
        <w:rPr>
          <w:rFonts w:ascii="Arial" w:hAnsi="Arial" w:cs="Arial"/>
          <w:iCs/>
          <w:color w:val="000000"/>
          <w:sz w:val="24"/>
          <w:szCs w:val="24"/>
        </w:rPr>
        <w:t>A fine anno scolastico</w:t>
      </w:r>
      <w:r w:rsidR="000C0907">
        <w:rPr>
          <w:rFonts w:ascii="Arial" w:hAnsi="Arial" w:cs="Arial"/>
          <w:iCs/>
          <w:color w:val="000000"/>
          <w:sz w:val="24"/>
          <w:szCs w:val="24"/>
        </w:rPr>
        <w:t>,</w:t>
      </w:r>
      <w:r w:rsidRPr="00386C3C">
        <w:rPr>
          <w:rFonts w:ascii="Arial" w:hAnsi="Arial" w:cs="Arial"/>
          <w:iCs/>
          <w:color w:val="000000"/>
          <w:sz w:val="24"/>
          <w:szCs w:val="24"/>
        </w:rPr>
        <w:t xml:space="preserve"> (giugno/luglio) si verificano gli obiettivi raggiunti, si rilevano punti di forza e criticità, si delineano gli obiettivi di incremento dell’in</w:t>
      </w:r>
      <w:r w:rsidR="007B415A" w:rsidRPr="00386C3C">
        <w:rPr>
          <w:rFonts w:ascii="Arial" w:hAnsi="Arial" w:cs="Arial"/>
          <w:iCs/>
          <w:color w:val="000000"/>
          <w:sz w:val="24"/>
          <w:szCs w:val="24"/>
        </w:rPr>
        <w:t>clusione</w:t>
      </w:r>
      <w:r w:rsidRPr="00386C3C">
        <w:rPr>
          <w:rFonts w:ascii="Arial" w:hAnsi="Arial" w:cs="Arial"/>
          <w:iCs/>
          <w:color w:val="000000"/>
          <w:sz w:val="24"/>
          <w:szCs w:val="24"/>
        </w:rPr>
        <w:t xml:space="preserve"> per l’anno successivo (vedi allegato n°1).</w:t>
      </w:r>
    </w:p>
    <w:p w:rsidR="00F93A26" w:rsidRDefault="00F93A26" w:rsidP="002F6CB0">
      <w:pPr>
        <w:autoSpaceDE w:val="0"/>
        <w:autoSpaceDN w:val="0"/>
        <w:adjustRightInd w:val="0"/>
        <w:spacing w:after="0" w:line="240" w:lineRule="auto"/>
        <w:rPr>
          <w:rFonts w:ascii="Arial" w:hAnsi="Arial" w:cs="Arial"/>
          <w:iCs/>
          <w:color w:val="000000"/>
          <w:sz w:val="24"/>
          <w:szCs w:val="24"/>
        </w:rPr>
      </w:pPr>
    </w:p>
    <w:p w:rsidR="005B6E62" w:rsidRDefault="00F93A26" w:rsidP="002F6CB0">
      <w:p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ALUNNI CON DISABILITA’ CERTIFICATA</w:t>
      </w:r>
      <w:r w:rsidR="00821A89">
        <w:rPr>
          <w:rFonts w:ascii="Arial" w:hAnsi="Arial" w:cs="Arial"/>
          <w:iCs/>
          <w:color w:val="000000"/>
          <w:sz w:val="24"/>
          <w:szCs w:val="24"/>
        </w:rPr>
        <w:t>.</w:t>
      </w:r>
    </w:p>
    <w:p w:rsidR="00F93A26" w:rsidRDefault="00F93A26" w:rsidP="002F6CB0">
      <w:p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La scuola riceve</w:t>
      </w:r>
      <w:r w:rsidR="009549DA">
        <w:rPr>
          <w:rFonts w:ascii="Arial" w:hAnsi="Arial" w:cs="Arial"/>
          <w:iCs/>
          <w:color w:val="000000"/>
          <w:sz w:val="24"/>
          <w:szCs w:val="24"/>
        </w:rPr>
        <w:t xml:space="preserve"> la documentazione dall’ULSS o centro accreditato, elabora con la famiglia e l’equipe psicopedagogica, il piano educativo individualizzato (PEI) sulla base del profilo dinamico funzionale (PDF). Le insegnanti con i genitori e gli specialisti che hanno in carico il bambino, si incontrano regolarmente per confrontarsi circa il percorso d’apprendimento e al termine dell’anno stendono una relazione di verifica del PEI.</w:t>
      </w:r>
    </w:p>
    <w:p w:rsidR="00821A89" w:rsidRDefault="00821A89" w:rsidP="002F6CB0">
      <w:pPr>
        <w:autoSpaceDE w:val="0"/>
        <w:autoSpaceDN w:val="0"/>
        <w:adjustRightInd w:val="0"/>
        <w:spacing w:after="0" w:line="240" w:lineRule="auto"/>
        <w:rPr>
          <w:rFonts w:ascii="Arial" w:hAnsi="Arial" w:cs="Arial"/>
          <w:iCs/>
          <w:color w:val="000000"/>
          <w:sz w:val="24"/>
          <w:szCs w:val="24"/>
        </w:rPr>
      </w:pPr>
    </w:p>
    <w:p w:rsidR="00821A89" w:rsidRDefault="00821A89" w:rsidP="002F6CB0">
      <w:p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ALUNNI CON DISTURBI EVOLUTIVI SPECIFICI.</w:t>
      </w:r>
    </w:p>
    <w:p w:rsidR="00821A89" w:rsidRDefault="00821A89" w:rsidP="00DC74C3">
      <w:pPr>
        <w:autoSpaceDE w:val="0"/>
        <w:autoSpaceDN w:val="0"/>
        <w:adjustRightInd w:val="0"/>
        <w:spacing w:after="0" w:line="240" w:lineRule="auto"/>
        <w:jc w:val="both"/>
        <w:rPr>
          <w:rFonts w:ascii="Arial" w:hAnsi="Arial" w:cs="Arial"/>
          <w:iCs/>
          <w:color w:val="000000"/>
          <w:sz w:val="24"/>
          <w:szCs w:val="24"/>
        </w:rPr>
      </w:pPr>
      <w:r>
        <w:rPr>
          <w:rFonts w:ascii="Arial" w:hAnsi="Arial" w:cs="Arial"/>
          <w:iCs/>
          <w:color w:val="000000"/>
          <w:sz w:val="24"/>
          <w:szCs w:val="24"/>
        </w:rPr>
        <w:t>Per ciò che concerne l’individuazione precoce dei casi sospetti di DSA le insegnanti dell’infanzia adottano gli strumenti forniti dal Protocollo d’intesa tra la Regione Veneto e URS secondo la legge 170/2010 legge della Regione Veneto 43/2010 n°16 e secondo le indicazioni del decreto MIUR del 17/04/2013. Per i bambini e le bambine che frequentano l’ultimo anno della scuola dell’</w:t>
      </w:r>
      <w:r w:rsidR="001B3260">
        <w:rPr>
          <w:rFonts w:ascii="Arial" w:hAnsi="Arial" w:cs="Arial"/>
          <w:iCs/>
          <w:color w:val="000000"/>
          <w:sz w:val="24"/>
          <w:szCs w:val="24"/>
        </w:rPr>
        <w:t>infanzia è prevista</w:t>
      </w:r>
      <w:r>
        <w:rPr>
          <w:rFonts w:ascii="Arial" w:hAnsi="Arial" w:cs="Arial"/>
          <w:iCs/>
          <w:color w:val="000000"/>
          <w:sz w:val="24"/>
          <w:szCs w:val="24"/>
        </w:rPr>
        <w:t xml:space="preserve"> infatti, nei mesi di ottobre e di maggio, un’osservazione sistematica di 72  item utilizzando il modello A4 contenuto nel </w:t>
      </w:r>
      <w:r w:rsidRPr="00821A89">
        <w:rPr>
          <w:rFonts w:ascii="Arial" w:hAnsi="Arial" w:cs="Arial"/>
          <w:i/>
          <w:iCs/>
          <w:color w:val="000000"/>
          <w:sz w:val="24"/>
          <w:szCs w:val="24"/>
        </w:rPr>
        <w:t>“Quaderno Operativo”</w:t>
      </w:r>
      <w:r>
        <w:rPr>
          <w:rFonts w:ascii="Arial" w:hAnsi="Arial" w:cs="Arial"/>
          <w:iCs/>
          <w:color w:val="000000"/>
          <w:sz w:val="24"/>
          <w:szCs w:val="24"/>
        </w:rPr>
        <w:t>. L’osservazione sistematica riguarda però</w:t>
      </w:r>
      <w:r w:rsidR="001B3260">
        <w:rPr>
          <w:rFonts w:ascii="Arial" w:hAnsi="Arial" w:cs="Arial"/>
          <w:iCs/>
          <w:color w:val="000000"/>
          <w:sz w:val="24"/>
          <w:szCs w:val="24"/>
        </w:rPr>
        <w:t>,</w:t>
      </w:r>
      <w:r>
        <w:rPr>
          <w:rFonts w:ascii="Arial" w:hAnsi="Arial" w:cs="Arial"/>
          <w:iCs/>
          <w:color w:val="000000"/>
          <w:sz w:val="24"/>
          <w:szCs w:val="24"/>
        </w:rPr>
        <w:t xml:space="preserve"> l’intero percorso d’apprendimento dei bambini </w:t>
      </w:r>
      <w:r w:rsidR="000C0907">
        <w:rPr>
          <w:rFonts w:ascii="Arial" w:hAnsi="Arial" w:cs="Arial"/>
          <w:iCs/>
          <w:color w:val="000000"/>
          <w:sz w:val="24"/>
          <w:szCs w:val="24"/>
        </w:rPr>
        <w:t xml:space="preserve">da quando frequentano il nido utilizzando le </w:t>
      </w:r>
      <w:r w:rsidR="001B3260">
        <w:rPr>
          <w:rFonts w:ascii="Arial" w:hAnsi="Arial" w:cs="Arial"/>
          <w:iCs/>
          <w:color w:val="000000"/>
          <w:sz w:val="24"/>
          <w:szCs w:val="24"/>
        </w:rPr>
        <w:t xml:space="preserve">griglie </w:t>
      </w:r>
      <w:r w:rsidR="000C0907">
        <w:rPr>
          <w:rFonts w:ascii="Arial" w:hAnsi="Arial" w:cs="Arial"/>
          <w:iCs/>
          <w:color w:val="000000"/>
          <w:sz w:val="24"/>
          <w:szCs w:val="24"/>
        </w:rPr>
        <w:t xml:space="preserve">di </w:t>
      </w:r>
      <w:proofErr w:type="spellStart"/>
      <w:r w:rsidR="000C0907">
        <w:rPr>
          <w:rFonts w:ascii="Arial" w:hAnsi="Arial" w:cs="Arial"/>
          <w:iCs/>
          <w:color w:val="000000"/>
          <w:sz w:val="24"/>
          <w:szCs w:val="24"/>
        </w:rPr>
        <w:t>Kuno</w:t>
      </w:r>
      <w:proofErr w:type="spellEnd"/>
      <w:r w:rsidR="000C0907">
        <w:rPr>
          <w:rFonts w:ascii="Arial" w:hAnsi="Arial" w:cs="Arial"/>
          <w:iCs/>
          <w:color w:val="000000"/>
          <w:sz w:val="24"/>
          <w:szCs w:val="24"/>
        </w:rPr>
        <w:t xml:space="preserve"> </w:t>
      </w:r>
      <w:proofErr w:type="spellStart"/>
      <w:r w:rsidR="000C0907">
        <w:rPr>
          <w:rFonts w:ascii="Arial" w:hAnsi="Arial" w:cs="Arial"/>
          <w:iCs/>
          <w:color w:val="000000"/>
          <w:sz w:val="24"/>
          <w:szCs w:val="24"/>
        </w:rPr>
        <w:t>Beller</w:t>
      </w:r>
      <w:proofErr w:type="spellEnd"/>
      <w:r w:rsidR="000C0907">
        <w:rPr>
          <w:rFonts w:ascii="Arial" w:hAnsi="Arial" w:cs="Arial"/>
          <w:iCs/>
          <w:color w:val="000000"/>
          <w:sz w:val="24"/>
          <w:szCs w:val="24"/>
        </w:rPr>
        <w:t xml:space="preserve"> </w:t>
      </w:r>
      <w:r w:rsidR="001B3260">
        <w:rPr>
          <w:rFonts w:ascii="Arial" w:hAnsi="Arial" w:cs="Arial"/>
          <w:iCs/>
          <w:color w:val="000000"/>
          <w:sz w:val="24"/>
          <w:szCs w:val="24"/>
        </w:rPr>
        <w:t>e</w:t>
      </w:r>
      <w:r w:rsidR="000C0907">
        <w:rPr>
          <w:rFonts w:ascii="Arial" w:hAnsi="Arial" w:cs="Arial"/>
          <w:iCs/>
          <w:color w:val="000000"/>
          <w:sz w:val="24"/>
          <w:szCs w:val="24"/>
        </w:rPr>
        <w:t>,</w:t>
      </w:r>
      <w:r w:rsidR="001B3260">
        <w:rPr>
          <w:rFonts w:ascii="Arial" w:hAnsi="Arial" w:cs="Arial"/>
          <w:iCs/>
          <w:color w:val="000000"/>
          <w:sz w:val="24"/>
          <w:szCs w:val="24"/>
        </w:rPr>
        <w:t xml:space="preserve"> nei primi due anni della scuola dell’infanzia</w:t>
      </w:r>
      <w:r w:rsidR="000C0907">
        <w:rPr>
          <w:rFonts w:ascii="Arial" w:hAnsi="Arial" w:cs="Arial"/>
          <w:iCs/>
          <w:color w:val="000000"/>
          <w:sz w:val="24"/>
          <w:szCs w:val="24"/>
        </w:rPr>
        <w:t>,</w:t>
      </w:r>
      <w:r w:rsidR="001B3260">
        <w:rPr>
          <w:rFonts w:ascii="Arial" w:hAnsi="Arial" w:cs="Arial"/>
          <w:iCs/>
          <w:color w:val="000000"/>
          <w:sz w:val="24"/>
          <w:szCs w:val="24"/>
        </w:rPr>
        <w:t xml:space="preserve"> utilizzando griglie di osservazione e diari di bordo.</w:t>
      </w:r>
      <w:r w:rsidR="00DF14C5">
        <w:rPr>
          <w:rFonts w:ascii="Arial" w:hAnsi="Arial" w:cs="Arial"/>
          <w:iCs/>
          <w:color w:val="000000"/>
          <w:sz w:val="24"/>
          <w:szCs w:val="24"/>
        </w:rPr>
        <w:t xml:space="preserve"> </w:t>
      </w:r>
      <w:r w:rsidR="000C0907">
        <w:rPr>
          <w:rFonts w:ascii="Arial" w:hAnsi="Arial" w:cs="Arial"/>
          <w:iCs/>
          <w:color w:val="000000"/>
          <w:sz w:val="24"/>
          <w:szCs w:val="24"/>
        </w:rPr>
        <w:t xml:space="preserve">                 </w:t>
      </w:r>
      <w:r w:rsidR="00DF14C5">
        <w:rPr>
          <w:rFonts w:ascii="Arial" w:hAnsi="Arial" w:cs="Arial"/>
          <w:iCs/>
          <w:color w:val="000000"/>
          <w:sz w:val="24"/>
          <w:szCs w:val="24"/>
        </w:rPr>
        <w:t xml:space="preserve">Il percorso d’apprendimento è condiviso con le famiglie attraverso diverse modalità: cartelloni che documentano i processi, assemblee generali, colloqui individuali durante i </w:t>
      </w:r>
      <w:r w:rsidR="00DF14C5">
        <w:rPr>
          <w:rFonts w:ascii="Arial" w:hAnsi="Arial" w:cs="Arial"/>
          <w:iCs/>
          <w:color w:val="000000"/>
          <w:sz w:val="24"/>
          <w:szCs w:val="24"/>
        </w:rPr>
        <w:lastRenderedPageBreak/>
        <w:t>quali le insegnanti illustrano i progressi ed le eventuali difficoltà, cercando insieme i percorsi di aiuto più idonei indirizzando se necessario, allo specialista.</w:t>
      </w:r>
    </w:p>
    <w:p w:rsidR="00EF3F05" w:rsidRDefault="00EF3F05" w:rsidP="00DC74C3">
      <w:pPr>
        <w:autoSpaceDE w:val="0"/>
        <w:autoSpaceDN w:val="0"/>
        <w:adjustRightInd w:val="0"/>
        <w:spacing w:after="0" w:line="240" w:lineRule="auto"/>
        <w:jc w:val="both"/>
        <w:rPr>
          <w:rFonts w:ascii="Arial" w:hAnsi="Arial" w:cs="Arial"/>
          <w:iCs/>
          <w:color w:val="000000"/>
          <w:sz w:val="24"/>
          <w:szCs w:val="24"/>
        </w:rPr>
      </w:pPr>
    </w:p>
    <w:p w:rsidR="00EF3F05" w:rsidRDefault="00EF3F05" w:rsidP="00DC74C3">
      <w:pPr>
        <w:autoSpaceDE w:val="0"/>
        <w:autoSpaceDN w:val="0"/>
        <w:adjustRightInd w:val="0"/>
        <w:spacing w:after="0" w:line="240" w:lineRule="auto"/>
        <w:jc w:val="both"/>
        <w:rPr>
          <w:rFonts w:ascii="Arial" w:hAnsi="Arial" w:cs="Arial"/>
          <w:iCs/>
          <w:color w:val="000000"/>
          <w:sz w:val="24"/>
          <w:szCs w:val="24"/>
        </w:rPr>
      </w:pPr>
      <w:r>
        <w:rPr>
          <w:rFonts w:ascii="Arial" w:hAnsi="Arial" w:cs="Arial"/>
          <w:iCs/>
          <w:color w:val="000000"/>
          <w:sz w:val="24"/>
          <w:szCs w:val="24"/>
        </w:rPr>
        <w:t>ALUNNI IN SITUAZIONI DI SVANTAGGIO SOCIOECONOMICO, LINGUISTICO CULTURALE.</w:t>
      </w:r>
    </w:p>
    <w:p w:rsidR="00EF3F05" w:rsidRDefault="00EF3F05" w:rsidP="00DC74C3">
      <w:pPr>
        <w:autoSpaceDE w:val="0"/>
        <w:autoSpaceDN w:val="0"/>
        <w:adjustRightInd w:val="0"/>
        <w:spacing w:after="0" w:line="240" w:lineRule="auto"/>
        <w:jc w:val="both"/>
        <w:rPr>
          <w:rFonts w:ascii="Arial" w:hAnsi="Arial" w:cs="Arial"/>
          <w:iCs/>
          <w:color w:val="000000"/>
          <w:sz w:val="24"/>
          <w:szCs w:val="24"/>
        </w:rPr>
      </w:pPr>
      <w:r>
        <w:rPr>
          <w:rFonts w:ascii="Arial" w:hAnsi="Arial" w:cs="Arial"/>
          <w:iCs/>
          <w:color w:val="000000"/>
          <w:sz w:val="24"/>
          <w:szCs w:val="24"/>
        </w:rPr>
        <w:t>Per gli alunni con svantaggio socioeconomico si accolgono le eventuali segnalazioni dei servizi sociali. Il consiglio di amministrazione si riunisce, discute e delibera le eventuali misure di agevolazione economica.</w:t>
      </w:r>
    </w:p>
    <w:p w:rsidR="00EF3F05" w:rsidRDefault="00EF3F05" w:rsidP="00DC74C3">
      <w:pPr>
        <w:autoSpaceDE w:val="0"/>
        <w:autoSpaceDN w:val="0"/>
        <w:adjustRightInd w:val="0"/>
        <w:spacing w:after="0" w:line="240" w:lineRule="auto"/>
        <w:jc w:val="both"/>
        <w:rPr>
          <w:rFonts w:ascii="Arial" w:hAnsi="Arial" w:cs="Arial"/>
          <w:iCs/>
          <w:color w:val="000000"/>
          <w:sz w:val="24"/>
          <w:szCs w:val="24"/>
        </w:rPr>
      </w:pPr>
      <w:r>
        <w:rPr>
          <w:rFonts w:ascii="Arial" w:hAnsi="Arial" w:cs="Arial"/>
          <w:iCs/>
          <w:color w:val="000000"/>
          <w:sz w:val="24"/>
          <w:szCs w:val="24"/>
        </w:rPr>
        <w:t>Per gli alunni con svantaggio linguistico e/o culturale, dopo un’iniziale periodo di osservazione, si predispongono per l’intero gruppo di sezione, dei progetti interculturali (cucina, libro amico, giochi dal mondo..)</w:t>
      </w:r>
      <w:r w:rsidR="00FA4F23">
        <w:rPr>
          <w:rFonts w:ascii="Arial" w:hAnsi="Arial" w:cs="Arial"/>
          <w:iCs/>
          <w:color w:val="000000"/>
          <w:sz w:val="24"/>
          <w:szCs w:val="24"/>
        </w:rPr>
        <w:t xml:space="preserve"> </w:t>
      </w:r>
      <w:r>
        <w:rPr>
          <w:rFonts w:ascii="Arial" w:hAnsi="Arial" w:cs="Arial"/>
          <w:iCs/>
          <w:color w:val="000000"/>
          <w:sz w:val="24"/>
          <w:szCs w:val="24"/>
        </w:rPr>
        <w:t xml:space="preserve">con l’obiettivo di accettare e valorizzare le particolarità di ognuno </w:t>
      </w:r>
      <w:r w:rsidR="00FA4F23">
        <w:rPr>
          <w:rFonts w:ascii="Arial" w:hAnsi="Arial" w:cs="Arial"/>
          <w:iCs/>
          <w:color w:val="000000"/>
          <w:sz w:val="24"/>
          <w:szCs w:val="24"/>
        </w:rPr>
        <w:t>trasformandole in ricchezza di crescita per tutti.</w:t>
      </w:r>
      <w:r w:rsidR="00D9692F">
        <w:rPr>
          <w:rFonts w:ascii="Arial" w:hAnsi="Arial" w:cs="Arial"/>
          <w:iCs/>
          <w:color w:val="000000"/>
          <w:sz w:val="24"/>
          <w:szCs w:val="24"/>
        </w:rPr>
        <w:t xml:space="preserve"> </w:t>
      </w:r>
    </w:p>
    <w:p w:rsidR="00DC74C3" w:rsidRDefault="00DC74C3" w:rsidP="002F6CB0">
      <w:pPr>
        <w:autoSpaceDE w:val="0"/>
        <w:autoSpaceDN w:val="0"/>
        <w:adjustRightInd w:val="0"/>
        <w:spacing w:after="0" w:line="240" w:lineRule="auto"/>
        <w:rPr>
          <w:rFonts w:ascii="Arial" w:hAnsi="Arial" w:cs="Arial"/>
          <w:iCs/>
          <w:color w:val="000000"/>
          <w:sz w:val="24"/>
          <w:szCs w:val="24"/>
        </w:rPr>
      </w:pPr>
    </w:p>
    <w:p w:rsidR="00DC74C3" w:rsidRDefault="00DC74C3" w:rsidP="002F6CB0">
      <w:p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ALTRO</w:t>
      </w:r>
    </w:p>
    <w:p w:rsidR="00DC74C3" w:rsidRDefault="00DC74C3" w:rsidP="002F6CB0">
      <w:pPr>
        <w:autoSpaceDE w:val="0"/>
        <w:autoSpaceDN w:val="0"/>
        <w:adjustRightInd w:val="0"/>
        <w:spacing w:after="0" w:line="240" w:lineRule="auto"/>
        <w:rPr>
          <w:rFonts w:ascii="Arial" w:hAnsi="Arial" w:cs="Arial"/>
          <w:iCs/>
          <w:color w:val="000000"/>
          <w:sz w:val="24"/>
          <w:szCs w:val="24"/>
        </w:rPr>
      </w:pPr>
    </w:p>
    <w:p w:rsidR="00DC74C3" w:rsidRPr="00DC74C3" w:rsidRDefault="00DC74C3" w:rsidP="00DC74C3">
      <w:pPr>
        <w:autoSpaceDE w:val="0"/>
        <w:autoSpaceDN w:val="0"/>
        <w:adjustRightInd w:val="0"/>
        <w:spacing w:after="0" w:line="240" w:lineRule="auto"/>
        <w:jc w:val="both"/>
        <w:rPr>
          <w:rFonts w:ascii="Arial" w:hAnsi="Arial" w:cs="Arial"/>
          <w:iCs/>
          <w:color w:val="000000"/>
          <w:sz w:val="24"/>
          <w:szCs w:val="24"/>
        </w:rPr>
      </w:pPr>
      <w:r w:rsidRPr="00DC74C3">
        <w:rPr>
          <w:rFonts w:ascii="Arial" w:hAnsi="Arial" w:cs="Arial"/>
          <w:iCs/>
          <w:color w:val="000000"/>
          <w:sz w:val="24"/>
          <w:szCs w:val="24"/>
        </w:rPr>
        <w:t>Diete speciali per intolleranza e allergia: per i bambini con questo tipo di dieta si applicano le indicazioni contenute nelle “linee guida in materia di miglioramento della qualità nutrizionale nella ristorazione scolastica” della Regione Veneto. La scuola fa riferimento alle indicazioni contenute nel Piano di Autocontrollo per la Qualità e Sicurezza Alimentare (ai sensi del Reg. CE 852/2004).</w:t>
      </w:r>
    </w:p>
    <w:p w:rsidR="00DC74C3" w:rsidRPr="00DC74C3" w:rsidRDefault="00DC74C3" w:rsidP="00DC74C3">
      <w:pPr>
        <w:autoSpaceDE w:val="0"/>
        <w:autoSpaceDN w:val="0"/>
        <w:adjustRightInd w:val="0"/>
        <w:spacing w:after="0" w:line="240" w:lineRule="auto"/>
        <w:jc w:val="both"/>
        <w:rPr>
          <w:rFonts w:ascii="Arial" w:hAnsi="Arial" w:cs="Arial"/>
          <w:iCs/>
          <w:color w:val="000000"/>
          <w:sz w:val="24"/>
          <w:szCs w:val="24"/>
        </w:rPr>
      </w:pPr>
    </w:p>
    <w:p w:rsidR="00D9692F" w:rsidRDefault="00DC74C3" w:rsidP="00DC74C3">
      <w:pPr>
        <w:autoSpaceDE w:val="0"/>
        <w:autoSpaceDN w:val="0"/>
        <w:adjustRightInd w:val="0"/>
        <w:spacing w:after="0" w:line="240" w:lineRule="auto"/>
        <w:jc w:val="both"/>
        <w:rPr>
          <w:rFonts w:ascii="Arial" w:hAnsi="Arial" w:cs="Arial"/>
          <w:iCs/>
          <w:color w:val="000000"/>
          <w:sz w:val="24"/>
          <w:szCs w:val="24"/>
        </w:rPr>
      </w:pPr>
      <w:r w:rsidRPr="00DC74C3">
        <w:rPr>
          <w:rFonts w:ascii="Arial" w:hAnsi="Arial" w:cs="Arial"/>
          <w:iCs/>
          <w:color w:val="000000"/>
          <w:sz w:val="24"/>
          <w:szCs w:val="24"/>
        </w:rPr>
        <w:t xml:space="preserve">Malattie (convulsioni febbrili, shock anafilattico): per queste malattie, in cui è prevista la somministrazione ai bambini di farmaci salvavita, viene richiesta la seguente documentazione: liberatoria dei genitori, richiesta somministrazione farmaci, richiesta del medico curante. </w:t>
      </w:r>
    </w:p>
    <w:p w:rsidR="007E7F35" w:rsidRDefault="007E7F35"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0E7FEA" w:rsidRDefault="000E7FEA" w:rsidP="002F6CB0">
      <w:pPr>
        <w:autoSpaceDE w:val="0"/>
        <w:autoSpaceDN w:val="0"/>
        <w:adjustRightInd w:val="0"/>
        <w:spacing w:after="0" w:line="240" w:lineRule="auto"/>
        <w:rPr>
          <w:rFonts w:ascii="Arial" w:hAnsi="Arial" w:cs="Arial"/>
          <w:iCs/>
          <w:color w:val="000000"/>
          <w:sz w:val="24"/>
          <w:szCs w:val="24"/>
        </w:rPr>
      </w:pPr>
    </w:p>
    <w:p w:rsidR="00D9692F" w:rsidRDefault="00D9692F" w:rsidP="002F6CB0">
      <w:p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GRIGLIA DI OSSERVAZIONE PER LA RILEVAZIONE DEI BES.</w:t>
      </w:r>
    </w:p>
    <w:p w:rsidR="00D9692F" w:rsidRDefault="00D9692F" w:rsidP="002F6CB0">
      <w:pPr>
        <w:autoSpaceDE w:val="0"/>
        <w:autoSpaceDN w:val="0"/>
        <w:adjustRightInd w:val="0"/>
        <w:spacing w:after="0" w:line="240" w:lineRule="auto"/>
        <w:rPr>
          <w:rFonts w:ascii="Arial" w:hAnsi="Arial" w:cs="Arial"/>
          <w:iCs/>
          <w:color w:val="000000"/>
          <w:sz w:val="24"/>
          <w:szCs w:val="24"/>
        </w:rPr>
      </w:pPr>
    </w:p>
    <w:p w:rsidR="00D9692F" w:rsidRDefault="00D9692F" w:rsidP="002F6CB0">
      <w:p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ALUNNO…………………………………A.S………………………SEZIONE…………………...</w:t>
      </w:r>
    </w:p>
    <w:p w:rsidR="00D9692F" w:rsidRDefault="00D9692F" w:rsidP="002F6CB0">
      <w:p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Valutazione della griglia.</w:t>
      </w:r>
    </w:p>
    <w:p w:rsidR="00D9692F" w:rsidRDefault="00D9692F" w:rsidP="002F6CB0">
      <w:p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Ogni voce va valutata con una scala da 0 a 4, dove il valore 0 indica che il problema è completo mentre 4 indica che il bambino/a non presenta nessun problema.</w:t>
      </w:r>
    </w:p>
    <w:p w:rsidR="00D9692F" w:rsidRDefault="00D9692F" w:rsidP="002F6CB0">
      <w:pPr>
        <w:autoSpaceDE w:val="0"/>
        <w:autoSpaceDN w:val="0"/>
        <w:adjustRightInd w:val="0"/>
        <w:spacing w:after="0" w:line="240" w:lineRule="auto"/>
        <w:rPr>
          <w:rFonts w:ascii="Arial" w:hAnsi="Arial" w:cs="Arial"/>
          <w:iCs/>
          <w:color w:val="000000"/>
          <w:sz w:val="24"/>
          <w:szCs w:val="24"/>
        </w:rPr>
      </w:pPr>
    </w:p>
    <w:p w:rsidR="00D9692F" w:rsidRDefault="00D9692F" w:rsidP="002F6CB0">
      <w:pPr>
        <w:autoSpaceDE w:val="0"/>
        <w:autoSpaceDN w:val="0"/>
        <w:adjustRightInd w:val="0"/>
        <w:spacing w:after="0" w:line="240" w:lineRule="auto"/>
        <w:rPr>
          <w:rFonts w:ascii="Arial" w:hAnsi="Arial" w:cs="Arial"/>
          <w:iCs/>
          <w:color w:val="000000"/>
          <w:sz w:val="24"/>
          <w:szCs w:val="24"/>
        </w:rPr>
      </w:pPr>
    </w:p>
    <w:tbl>
      <w:tblPr>
        <w:tblStyle w:val="Grigliatabella"/>
        <w:tblW w:w="0" w:type="auto"/>
        <w:tblLayout w:type="fixed"/>
        <w:tblLook w:val="04A0" w:firstRow="1" w:lastRow="0" w:firstColumn="1" w:lastColumn="0" w:noHBand="0" w:noVBand="1"/>
      </w:tblPr>
      <w:tblGrid>
        <w:gridCol w:w="2660"/>
        <w:gridCol w:w="87"/>
        <w:gridCol w:w="6292"/>
        <w:gridCol w:w="127"/>
        <w:gridCol w:w="688"/>
      </w:tblGrid>
      <w:tr w:rsidR="00BF4481" w:rsidTr="00BF4481">
        <w:trPr>
          <w:trHeight w:val="552"/>
        </w:trPr>
        <w:tc>
          <w:tcPr>
            <w:tcW w:w="2747" w:type="dxa"/>
            <w:gridSpan w:val="2"/>
            <w:vMerge w:val="restart"/>
            <w:vAlign w:val="center"/>
          </w:tcPr>
          <w:p w:rsidR="00D9692F" w:rsidRDefault="00D9692F" w:rsidP="00C90021">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Area dell’autonomia personale</w:t>
            </w:r>
          </w:p>
        </w:tc>
        <w:tc>
          <w:tcPr>
            <w:tcW w:w="6419" w:type="dxa"/>
            <w:gridSpan w:val="2"/>
            <w:vAlign w:val="center"/>
          </w:tcPr>
          <w:p w:rsidR="00D9692F" w:rsidRDefault="007933BB" w:rsidP="007933BB">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CURA DELLA PERSONA</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810F4F"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sa lavarsi le mani</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810F4F"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possiede i controllo degli sfinteri</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810F4F"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sa mangiare e bere da solo</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810F4F"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sa vestirsi</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810F4F"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ha cura degli effetti personali e dei materiali propri e altrui</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551"/>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vAlign w:val="center"/>
          </w:tcPr>
          <w:p w:rsidR="00D9692F" w:rsidRDefault="00E8346F" w:rsidP="00E8346F">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MOBILITA’</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EA78F9"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sa cambiare la posizione corporea di base</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700DEA"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sa mantenere una posizione corporea</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700DEA"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sa sollevare e trasportare oggetti</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700DEA" w:rsidRDefault="00700DEA"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sa spostare oggetti con gli arti inferiori</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700DEA"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possiede l’uso fine della mano</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700DEA"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sa coordinare efficacemente la mano e il braccio (es. girare la maniglia della porta, afferrare e lanciare un oggetto)</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700DEA"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sa camminare</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700DEA"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sa spostarsi  in diverse collocazioni</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F37BF0"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stabilità psicomotoria (</w:t>
            </w:r>
            <w:r w:rsidR="00700DEA">
              <w:rPr>
                <w:rFonts w:ascii="Arial" w:hAnsi="Arial" w:cs="Arial"/>
                <w:iCs/>
                <w:color w:val="000000"/>
                <w:sz w:val="24"/>
                <w:szCs w:val="24"/>
              </w:rPr>
              <w:t>valutare eccesso nel movimento-iperattività)</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700DEA"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ha capacità di autocontrollo</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D9692F" w:rsidRDefault="00D9692F" w:rsidP="002F6CB0">
            <w:pPr>
              <w:autoSpaceDE w:val="0"/>
              <w:autoSpaceDN w:val="0"/>
              <w:adjustRightInd w:val="0"/>
              <w:rPr>
                <w:rFonts w:ascii="Arial" w:hAnsi="Arial" w:cs="Arial"/>
                <w:iCs/>
                <w:color w:val="000000"/>
                <w:sz w:val="24"/>
                <w:szCs w:val="24"/>
              </w:rPr>
            </w:pPr>
          </w:p>
        </w:tc>
        <w:tc>
          <w:tcPr>
            <w:tcW w:w="6419" w:type="dxa"/>
            <w:gridSpan w:val="2"/>
          </w:tcPr>
          <w:p w:rsidR="00D9692F" w:rsidRDefault="00700DEA" w:rsidP="002F6CB0">
            <w:pPr>
              <w:autoSpaceDE w:val="0"/>
              <w:autoSpaceDN w:val="0"/>
              <w:adjustRightInd w:val="0"/>
              <w:rPr>
                <w:rFonts w:ascii="Arial" w:hAnsi="Arial" w:cs="Arial"/>
                <w:iCs/>
                <w:color w:val="000000"/>
                <w:sz w:val="24"/>
                <w:szCs w:val="24"/>
              </w:rPr>
            </w:pPr>
            <w:r>
              <w:rPr>
                <w:rFonts w:ascii="Arial" w:hAnsi="Arial" w:cs="Arial"/>
                <w:iCs/>
                <w:color w:val="000000"/>
                <w:sz w:val="24"/>
                <w:szCs w:val="24"/>
              </w:rPr>
              <w:t>ha il senso del pericolo</w:t>
            </w:r>
          </w:p>
        </w:tc>
        <w:tc>
          <w:tcPr>
            <w:tcW w:w="688" w:type="dxa"/>
          </w:tcPr>
          <w:p w:rsidR="00D9692F" w:rsidRDefault="00D9692F" w:rsidP="002F6CB0">
            <w:pPr>
              <w:autoSpaceDE w:val="0"/>
              <w:autoSpaceDN w:val="0"/>
              <w:adjustRightInd w:val="0"/>
              <w:rPr>
                <w:rFonts w:ascii="Arial" w:hAnsi="Arial" w:cs="Arial"/>
                <w:iCs/>
                <w:color w:val="000000"/>
                <w:sz w:val="24"/>
                <w:szCs w:val="24"/>
              </w:rPr>
            </w:pPr>
          </w:p>
        </w:tc>
      </w:tr>
      <w:tr w:rsidR="00BF4481" w:rsidTr="00BF4481">
        <w:trPr>
          <w:trHeight w:val="244"/>
        </w:trPr>
        <w:tc>
          <w:tcPr>
            <w:tcW w:w="2747" w:type="dxa"/>
            <w:gridSpan w:val="2"/>
            <w:vMerge w:val="restart"/>
            <w:vAlign w:val="center"/>
          </w:tcPr>
          <w:p w:rsidR="00BD54B1" w:rsidRDefault="00BD54B1" w:rsidP="00BD54B1">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Area relazionale della comunicazione</w:t>
            </w:r>
          </w:p>
        </w:tc>
        <w:tc>
          <w:tcPr>
            <w:tcW w:w="6419" w:type="dxa"/>
            <w:gridSpan w:val="2"/>
          </w:tcPr>
          <w:p w:rsidR="00BD54B1" w:rsidRDefault="00BD54B1" w:rsidP="00BD54B1">
            <w:pPr>
              <w:autoSpaceDE w:val="0"/>
              <w:autoSpaceDN w:val="0"/>
              <w:adjustRightInd w:val="0"/>
              <w:rPr>
                <w:rFonts w:ascii="Arial" w:hAnsi="Arial" w:cs="Arial"/>
                <w:iCs/>
                <w:color w:val="000000"/>
                <w:sz w:val="24"/>
                <w:szCs w:val="24"/>
              </w:rPr>
            </w:pPr>
            <w:r>
              <w:rPr>
                <w:rFonts w:ascii="Arial" w:hAnsi="Arial" w:cs="Arial"/>
                <w:iCs/>
                <w:color w:val="000000"/>
                <w:sz w:val="24"/>
                <w:szCs w:val="24"/>
              </w:rPr>
              <w:t>entra a scuola senza manifestare disagi da separazione</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BD54B1" w:rsidP="00760373">
            <w:pPr>
              <w:autoSpaceDE w:val="0"/>
              <w:autoSpaceDN w:val="0"/>
              <w:adjustRightInd w:val="0"/>
              <w:rPr>
                <w:rFonts w:ascii="Arial" w:hAnsi="Arial" w:cs="Arial"/>
                <w:iCs/>
                <w:color w:val="000000"/>
                <w:sz w:val="24"/>
                <w:szCs w:val="24"/>
              </w:rPr>
            </w:pPr>
            <w:r>
              <w:rPr>
                <w:rFonts w:ascii="Arial" w:hAnsi="Arial" w:cs="Arial"/>
                <w:iCs/>
                <w:color w:val="000000"/>
                <w:sz w:val="24"/>
                <w:szCs w:val="24"/>
              </w:rPr>
              <w:t xml:space="preserve">ha interazioni interpersonali </w:t>
            </w:r>
            <w:r w:rsidR="00760373">
              <w:rPr>
                <w:rFonts w:ascii="Arial" w:hAnsi="Arial" w:cs="Arial"/>
                <w:iCs/>
                <w:color w:val="000000"/>
                <w:sz w:val="24"/>
                <w:szCs w:val="24"/>
              </w:rPr>
              <w:t>semplici</w:t>
            </w:r>
            <w:r>
              <w:rPr>
                <w:rFonts w:ascii="Arial" w:hAnsi="Arial" w:cs="Arial"/>
                <w:iCs/>
                <w:color w:val="000000"/>
                <w:sz w:val="24"/>
                <w:szCs w:val="24"/>
              </w:rPr>
              <w:t xml:space="preserve"> (sa interagire con le persone in modo </w:t>
            </w:r>
            <w:r w:rsidR="00760373">
              <w:rPr>
                <w:rFonts w:ascii="Arial" w:hAnsi="Arial" w:cs="Arial"/>
                <w:iCs/>
                <w:color w:val="000000"/>
                <w:sz w:val="24"/>
                <w:szCs w:val="24"/>
              </w:rPr>
              <w:t>contestualmente e socialmente adeguato)</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760373" w:rsidP="00760373">
            <w:pPr>
              <w:autoSpaceDE w:val="0"/>
              <w:autoSpaceDN w:val="0"/>
              <w:adjustRightInd w:val="0"/>
              <w:rPr>
                <w:rFonts w:ascii="Arial" w:hAnsi="Arial" w:cs="Arial"/>
                <w:iCs/>
                <w:color w:val="000000"/>
                <w:sz w:val="24"/>
                <w:szCs w:val="24"/>
              </w:rPr>
            </w:pPr>
            <w:r>
              <w:rPr>
                <w:rFonts w:ascii="Arial" w:hAnsi="Arial" w:cs="Arial"/>
                <w:iCs/>
                <w:color w:val="000000"/>
                <w:sz w:val="24"/>
                <w:szCs w:val="24"/>
              </w:rPr>
              <w:t>ha interazioni interpersonali complesse (sa mantenere e gestire le interazioni, regola le emozioni e gli impulsi, controlla l’aggressività)</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760373"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comprende e rispetta le regole</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760373"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intraprende un compito da solo/a</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760373"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esegue una routine quotidiana</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269"/>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7B7D77" w:rsidP="007B7D77">
            <w:pPr>
              <w:autoSpaceDE w:val="0"/>
              <w:autoSpaceDN w:val="0"/>
              <w:adjustRightInd w:val="0"/>
              <w:rPr>
                <w:rFonts w:ascii="Arial" w:hAnsi="Arial" w:cs="Arial"/>
                <w:iCs/>
                <w:color w:val="000000"/>
                <w:sz w:val="24"/>
                <w:szCs w:val="24"/>
              </w:rPr>
            </w:pPr>
            <w:r>
              <w:rPr>
                <w:rFonts w:ascii="Arial" w:hAnsi="Arial" w:cs="Arial"/>
                <w:iCs/>
                <w:color w:val="000000"/>
                <w:sz w:val="24"/>
                <w:szCs w:val="24"/>
              </w:rPr>
              <w:t>comunica-riceve messaggi verbali</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269"/>
        </w:trPr>
        <w:tc>
          <w:tcPr>
            <w:tcW w:w="2747" w:type="dxa"/>
            <w:gridSpan w:val="2"/>
            <w:vMerge/>
          </w:tcPr>
          <w:p w:rsidR="007B7D77" w:rsidRDefault="007B7D77" w:rsidP="008B459F">
            <w:pPr>
              <w:autoSpaceDE w:val="0"/>
              <w:autoSpaceDN w:val="0"/>
              <w:adjustRightInd w:val="0"/>
              <w:rPr>
                <w:rFonts w:ascii="Arial" w:hAnsi="Arial" w:cs="Arial"/>
                <w:iCs/>
                <w:color w:val="000000"/>
                <w:sz w:val="24"/>
                <w:szCs w:val="24"/>
              </w:rPr>
            </w:pPr>
          </w:p>
        </w:tc>
        <w:tc>
          <w:tcPr>
            <w:tcW w:w="6419" w:type="dxa"/>
            <w:gridSpan w:val="2"/>
          </w:tcPr>
          <w:p w:rsidR="007B7D77" w:rsidRDefault="007B7D77" w:rsidP="007B7D77">
            <w:pPr>
              <w:autoSpaceDE w:val="0"/>
              <w:autoSpaceDN w:val="0"/>
              <w:adjustRightInd w:val="0"/>
              <w:rPr>
                <w:rFonts w:ascii="Arial" w:hAnsi="Arial" w:cs="Arial"/>
                <w:iCs/>
                <w:color w:val="000000"/>
                <w:sz w:val="24"/>
                <w:szCs w:val="24"/>
              </w:rPr>
            </w:pPr>
            <w:r>
              <w:rPr>
                <w:rFonts w:ascii="Arial" w:hAnsi="Arial" w:cs="Arial"/>
                <w:iCs/>
                <w:color w:val="000000"/>
                <w:sz w:val="24"/>
                <w:szCs w:val="24"/>
              </w:rPr>
              <w:t>comunica-riceve messaggi non verbali</w:t>
            </w:r>
          </w:p>
        </w:tc>
        <w:tc>
          <w:tcPr>
            <w:tcW w:w="688" w:type="dxa"/>
          </w:tcPr>
          <w:p w:rsidR="007B7D77" w:rsidRDefault="007B7D77"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A3792D"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si esprime senza difficoltà fonatorie</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A3792D"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si esprime con frasi chiare e strutturate</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A3792D"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comunica verbalmente sentimenti, emozioni, desideri, bisogni</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A3792D"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si esprime di fronte al gruppo</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A3792D"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gioco solitario (si tiene occupato e si impegna in attività con oggetti, giocattoli, materiali)</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A3792D"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gioco parallelo (sa intrattenersi in attività anche prolungate di gioco con oggetti e materiali in presenza di altre persone impegnate anch’esse nel gioco, senza unirsi alle loro attività)</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A3792D"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gioco da spettatore (sa osservare intenzionalmente attività svolte da altri, senza unirsi alle loro attività)</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214570"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gioco cooperativo condiviso (sa unirsi ad altre persone nell’impegno prolungato in attività con oggetti, giocattoli, materiali con un obiettivo e un fine condiviso)</w:t>
            </w: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BD54B1" w:rsidRDefault="00BD54B1" w:rsidP="008B459F">
            <w:pPr>
              <w:autoSpaceDE w:val="0"/>
              <w:autoSpaceDN w:val="0"/>
              <w:adjustRightInd w:val="0"/>
              <w:rPr>
                <w:rFonts w:ascii="Arial" w:hAnsi="Arial" w:cs="Arial"/>
                <w:iCs/>
                <w:color w:val="000000"/>
                <w:sz w:val="24"/>
                <w:szCs w:val="24"/>
              </w:rPr>
            </w:pPr>
          </w:p>
        </w:tc>
        <w:tc>
          <w:tcPr>
            <w:tcW w:w="6419" w:type="dxa"/>
            <w:gridSpan w:val="2"/>
          </w:tcPr>
          <w:p w:rsidR="00BD54B1" w:rsidRDefault="00BD54B1" w:rsidP="008B459F">
            <w:pPr>
              <w:autoSpaceDE w:val="0"/>
              <w:autoSpaceDN w:val="0"/>
              <w:adjustRightInd w:val="0"/>
              <w:rPr>
                <w:rFonts w:ascii="Arial" w:hAnsi="Arial" w:cs="Arial"/>
                <w:iCs/>
                <w:color w:val="000000"/>
                <w:sz w:val="24"/>
                <w:szCs w:val="24"/>
              </w:rPr>
            </w:pPr>
          </w:p>
        </w:tc>
        <w:tc>
          <w:tcPr>
            <w:tcW w:w="688" w:type="dxa"/>
          </w:tcPr>
          <w:p w:rsidR="00BD54B1" w:rsidRDefault="00BD54B1" w:rsidP="008B459F">
            <w:pPr>
              <w:autoSpaceDE w:val="0"/>
              <w:autoSpaceDN w:val="0"/>
              <w:adjustRightInd w:val="0"/>
              <w:rPr>
                <w:rFonts w:ascii="Arial" w:hAnsi="Arial" w:cs="Arial"/>
                <w:iCs/>
                <w:color w:val="000000"/>
                <w:sz w:val="24"/>
                <w:szCs w:val="24"/>
              </w:rPr>
            </w:pPr>
          </w:p>
        </w:tc>
      </w:tr>
      <w:tr w:rsidR="00BF4481" w:rsidTr="00BF4481">
        <w:trPr>
          <w:trHeight w:val="552"/>
        </w:trPr>
        <w:tc>
          <w:tcPr>
            <w:tcW w:w="2747" w:type="dxa"/>
            <w:gridSpan w:val="2"/>
            <w:vMerge w:val="restart"/>
            <w:vAlign w:val="center"/>
          </w:tcPr>
          <w:p w:rsidR="006D479B" w:rsidRDefault="006D479B" w:rsidP="00127210">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Area dell’apprendimento</w:t>
            </w:r>
          </w:p>
        </w:tc>
        <w:tc>
          <w:tcPr>
            <w:tcW w:w="6419" w:type="dxa"/>
            <w:gridSpan w:val="2"/>
            <w:vAlign w:val="center"/>
          </w:tcPr>
          <w:p w:rsidR="006D479B" w:rsidRDefault="006D479B" w:rsidP="008B459F">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ESPERIENZE SENSORIALI INTENZIONALI</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osserva con attenzione e concentrazione</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ascolta</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F37BF0" w:rsidP="00F37BF0">
            <w:pPr>
              <w:autoSpaceDE w:val="0"/>
              <w:autoSpaceDN w:val="0"/>
              <w:adjustRightInd w:val="0"/>
              <w:rPr>
                <w:rFonts w:ascii="Arial" w:hAnsi="Arial" w:cs="Arial"/>
                <w:iCs/>
                <w:color w:val="000000"/>
                <w:sz w:val="24"/>
                <w:szCs w:val="24"/>
              </w:rPr>
            </w:pPr>
            <w:r>
              <w:rPr>
                <w:rFonts w:ascii="Arial" w:hAnsi="Arial" w:cs="Arial"/>
                <w:iCs/>
                <w:color w:val="000000"/>
                <w:sz w:val="24"/>
                <w:szCs w:val="24"/>
              </w:rPr>
              <w:t>manipola con interesse diversi materiali a sua disposizione</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551"/>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vAlign w:val="center"/>
          </w:tcPr>
          <w:p w:rsidR="006D479B" w:rsidRDefault="006D479B" w:rsidP="008B459F">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APPRENDIMENTO DI BASE</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impara attraverso il gioco simbolico</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ripete</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memorizza</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copia</w:t>
            </w:r>
            <w:r w:rsidR="00274487">
              <w:rPr>
                <w:rFonts w:ascii="Arial" w:hAnsi="Arial" w:cs="Arial"/>
                <w:iCs/>
                <w:color w:val="000000"/>
                <w:sz w:val="24"/>
                <w:szCs w:val="24"/>
              </w:rPr>
              <w:t xml:space="preserve"> i movimenti</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274487"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copia segni e immagini</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554"/>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vAlign w:val="center"/>
          </w:tcPr>
          <w:p w:rsidR="006D479B" w:rsidRDefault="006D479B" w:rsidP="00294065">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APPLICAZIONE DELLE CONOSCENZE</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focalizza l’attenzione</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risolve problemi</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acquisisce abilità basilari</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acquisisce abilità complesse</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individua e comprende passaggi in sequenza temporale</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comprende e utilizza la sequenza numerica</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usa il numero come strumento per gestire piccoli problemi legati alla quotidianità</w:t>
            </w:r>
          </w:p>
        </w:tc>
        <w:tc>
          <w:tcPr>
            <w:tcW w:w="688" w:type="dxa"/>
          </w:tcPr>
          <w:p w:rsidR="006D479B" w:rsidRDefault="006D479B" w:rsidP="008B459F">
            <w:pPr>
              <w:autoSpaceDE w:val="0"/>
              <w:autoSpaceDN w:val="0"/>
              <w:adjustRightInd w:val="0"/>
              <w:rPr>
                <w:rFonts w:ascii="Arial" w:hAnsi="Arial" w:cs="Arial"/>
                <w:iCs/>
                <w:color w:val="000000"/>
                <w:sz w:val="24"/>
                <w:szCs w:val="24"/>
              </w:rPr>
            </w:pPr>
          </w:p>
        </w:tc>
      </w:tr>
      <w:tr w:rsidR="00BF4481" w:rsidTr="00BF4481">
        <w:trPr>
          <w:trHeight w:val="32"/>
        </w:trPr>
        <w:tc>
          <w:tcPr>
            <w:tcW w:w="2747" w:type="dxa"/>
            <w:gridSpan w:val="2"/>
            <w:vMerge/>
          </w:tcPr>
          <w:p w:rsidR="006D479B" w:rsidRDefault="006D479B" w:rsidP="008B459F">
            <w:pPr>
              <w:autoSpaceDE w:val="0"/>
              <w:autoSpaceDN w:val="0"/>
              <w:adjustRightInd w:val="0"/>
              <w:rPr>
                <w:rFonts w:ascii="Arial" w:hAnsi="Arial" w:cs="Arial"/>
                <w:iCs/>
                <w:color w:val="000000"/>
                <w:sz w:val="24"/>
                <w:szCs w:val="24"/>
              </w:rPr>
            </w:pPr>
          </w:p>
        </w:tc>
        <w:tc>
          <w:tcPr>
            <w:tcW w:w="6419" w:type="dxa"/>
            <w:gridSpan w:val="2"/>
          </w:tcPr>
          <w:p w:rsidR="006D479B" w:rsidRDefault="006D479B"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prende decisioni</w:t>
            </w:r>
          </w:p>
        </w:tc>
        <w:tc>
          <w:tcPr>
            <w:tcW w:w="688" w:type="dxa"/>
          </w:tcPr>
          <w:p w:rsidR="00124255" w:rsidRDefault="00124255" w:rsidP="008B459F">
            <w:pPr>
              <w:autoSpaceDE w:val="0"/>
              <w:autoSpaceDN w:val="0"/>
              <w:adjustRightInd w:val="0"/>
              <w:rPr>
                <w:rFonts w:ascii="Arial" w:hAnsi="Arial" w:cs="Arial"/>
                <w:iCs/>
                <w:color w:val="000000"/>
                <w:sz w:val="24"/>
                <w:szCs w:val="24"/>
              </w:rPr>
            </w:pPr>
          </w:p>
        </w:tc>
      </w:tr>
      <w:tr w:rsidR="008A0CBB" w:rsidTr="00BF4481">
        <w:trPr>
          <w:trHeight w:val="244"/>
        </w:trPr>
        <w:tc>
          <w:tcPr>
            <w:tcW w:w="2747" w:type="dxa"/>
            <w:gridSpan w:val="2"/>
            <w:vMerge w:val="restart"/>
            <w:vAlign w:val="center"/>
          </w:tcPr>
          <w:p w:rsidR="00124255" w:rsidRDefault="00124255" w:rsidP="00124255">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Area socio ambientale</w:t>
            </w:r>
          </w:p>
        </w:tc>
        <w:tc>
          <w:tcPr>
            <w:tcW w:w="6419" w:type="dxa"/>
            <w:gridSpan w:val="2"/>
          </w:tcPr>
          <w:p w:rsidR="00124255" w:rsidRDefault="00124255"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ha frequenza scolastica regolare</w:t>
            </w:r>
          </w:p>
        </w:tc>
        <w:tc>
          <w:tcPr>
            <w:tcW w:w="688" w:type="dxa"/>
          </w:tcPr>
          <w:p w:rsidR="00124255" w:rsidRDefault="00124255" w:rsidP="008B459F">
            <w:pPr>
              <w:autoSpaceDE w:val="0"/>
              <w:autoSpaceDN w:val="0"/>
              <w:adjustRightInd w:val="0"/>
              <w:rPr>
                <w:rFonts w:ascii="Arial" w:hAnsi="Arial" w:cs="Arial"/>
                <w:iCs/>
                <w:color w:val="000000"/>
                <w:sz w:val="24"/>
                <w:szCs w:val="24"/>
              </w:rPr>
            </w:pPr>
          </w:p>
        </w:tc>
      </w:tr>
      <w:tr w:rsidR="008A0CBB" w:rsidTr="00BF4481">
        <w:trPr>
          <w:trHeight w:val="32"/>
        </w:trPr>
        <w:tc>
          <w:tcPr>
            <w:tcW w:w="2747" w:type="dxa"/>
            <w:gridSpan w:val="2"/>
            <w:vMerge/>
          </w:tcPr>
          <w:p w:rsidR="00124255" w:rsidRDefault="00124255" w:rsidP="008B459F">
            <w:pPr>
              <w:autoSpaceDE w:val="0"/>
              <w:autoSpaceDN w:val="0"/>
              <w:adjustRightInd w:val="0"/>
              <w:rPr>
                <w:rFonts w:ascii="Arial" w:hAnsi="Arial" w:cs="Arial"/>
                <w:iCs/>
                <w:color w:val="000000"/>
                <w:sz w:val="24"/>
                <w:szCs w:val="24"/>
              </w:rPr>
            </w:pPr>
          </w:p>
        </w:tc>
        <w:tc>
          <w:tcPr>
            <w:tcW w:w="6419" w:type="dxa"/>
            <w:gridSpan w:val="2"/>
          </w:tcPr>
          <w:p w:rsidR="00124255" w:rsidRDefault="00124255"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ha soddisfacente</w:t>
            </w:r>
            <w:r w:rsidR="006D5B95">
              <w:rPr>
                <w:rFonts w:ascii="Arial" w:hAnsi="Arial" w:cs="Arial"/>
                <w:iCs/>
                <w:color w:val="000000"/>
                <w:sz w:val="24"/>
                <w:szCs w:val="24"/>
              </w:rPr>
              <w:t xml:space="preserve"> </w:t>
            </w:r>
            <w:r>
              <w:rPr>
                <w:rFonts w:ascii="Arial" w:hAnsi="Arial" w:cs="Arial"/>
                <w:iCs/>
                <w:color w:val="000000"/>
                <w:sz w:val="24"/>
                <w:szCs w:val="24"/>
              </w:rPr>
              <w:t>igiene personale</w:t>
            </w:r>
          </w:p>
        </w:tc>
        <w:tc>
          <w:tcPr>
            <w:tcW w:w="688" w:type="dxa"/>
          </w:tcPr>
          <w:p w:rsidR="00124255" w:rsidRDefault="00124255" w:rsidP="008B459F">
            <w:pPr>
              <w:autoSpaceDE w:val="0"/>
              <w:autoSpaceDN w:val="0"/>
              <w:adjustRightInd w:val="0"/>
              <w:rPr>
                <w:rFonts w:ascii="Arial" w:hAnsi="Arial" w:cs="Arial"/>
                <w:iCs/>
                <w:color w:val="000000"/>
                <w:sz w:val="24"/>
                <w:szCs w:val="24"/>
              </w:rPr>
            </w:pPr>
          </w:p>
        </w:tc>
      </w:tr>
      <w:tr w:rsidR="008A0CBB" w:rsidTr="00BF4481">
        <w:trPr>
          <w:trHeight w:val="32"/>
        </w:trPr>
        <w:tc>
          <w:tcPr>
            <w:tcW w:w="2747" w:type="dxa"/>
            <w:gridSpan w:val="2"/>
            <w:vMerge/>
          </w:tcPr>
          <w:p w:rsidR="00124255" w:rsidRDefault="00124255" w:rsidP="008B459F">
            <w:pPr>
              <w:autoSpaceDE w:val="0"/>
              <w:autoSpaceDN w:val="0"/>
              <w:adjustRightInd w:val="0"/>
              <w:rPr>
                <w:rFonts w:ascii="Arial" w:hAnsi="Arial" w:cs="Arial"/>
                <w:iCs/>
                <w:color w:val="000000"/>
                <w:sz w:val="24"/>
                <w:szCs w:val="24"/>
              </w:rPr>
            </w:pPr>
          </w:p>
        </w:tc>
        <w:tc>
          <w:tcPr>
            <w:tcW w:w="6419" w:type="dxa"/>
            <w:gridSpan w:val="2"/>
          </w:tcPr>
          <w:p w:rsidR="00124255" w:rsidRDefault="00124255" w:rsidP="008B459F">
            <w:pPr>
              <w:autoSpaceDE w:val="0"/>
              <w:autoSpaceDN w:val="0"/>
              <w:adjustRightInd w:val="0"/>
              <w:rPr>
                <w:rFonts w:ascii="Arial" w:hAnsi="Arial" w:cs="Arial"/>
                <w:iCs/>
                <w:color w:val="000000"/>
                <w:sz w:val="24"/>
                <w:szCs w:val="24"/>
              </w:rPr>
            </w:pPr>
          </w:p>
        </w:tc>
        <w:tc>
          <w:tcPr>
            <w:tcW w:w="688" w:type="dxa"/>
          </w:tcPr>
          <w:p w:rsidR="00124255" w:rsidRDefault="00124255" w:rsidP="008B459F">
            <w:pPr>
              <w:autoSpaceDE w:val="0"/>
              <w:autoSpaceDN w:val="0"/>
              <w:adjustRightInd w:val="0"/>
              <w:rPr>
                <w:rFonts w:ascii="Arial" w:hAnsi="Arial" w:cs="Arial"/>
                <w:iCs/>
                <w:color w:val="000000"/>
                <w:sz w:val="24"/>
                <w:szCs w:val="24"/>
              </w:rPr>
            </w:pPr>
          </w:p>
        </w:tc>
      </w:tr>
      <w:tr w:rsidR="00274487" w:rsidTr="00BF4481">
        <w:trPr>
          <w:trHeight w:val="32"/>
        </w:trPr>
        <w:tc>
          <w:tcPr>
            <w:tcW w:w="9854" w:type="dxa"/>
            <w:gridSpan w:val="5"/>
          </w:tcPr>
          <w:p w:rsidR="00274487" w:rsidRDefault="008A0CBB" w:rsidP="008A0CBB">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PUNTI DI FORZA DELL’ALLIEVO SU CUI FARE LEVA NELL’INTERVENTO</w:t>
            </w:r>
          </w:p>
        </w:tc>
      </w:tr>
      <w:tr w:rsidR="008A0CBB" w:rsidTr="00BF4481">
        <w:trPr>
          <w:trHeight w:val="32"/>
        </w:trPr>
        <w:tc>
          <w:tcPr>
            <w:tcW w:w="9854" w:type="dxa"/>
            <w:gridSpan w:val="5"/>
          </w:tcPr>
          <w:p w:rsidR="008A0CBB" w:rsidRDefault="008A0CBB" w:rsidP="008A0CBB">
            <w:pPr>
              <w:autoSpaceDE w:val="0"/>
              <w:autoSpaceDN w:val="0"/>
              <w:adjustRightInd w:val="0"/>
              <w:rPr>
                <w:rFonts w:ascii="Arial" w:hAnsi="Arial" w:cs="Arial"/>
                <w:iCs/>
                <w:color w:val="000000"/>
                <w:sz w:val="24"/>
                <w:szCs w:val="24"/>
              </w:rPr>
            </w:pPr>
            <w:r>
              <w:rPr>
                <w:rFonts w:ascii="Arial" w:hAnsi="Arial" w:cs="Arial"/>
                <w:iCs/>
                <w:color w:val="000000"/>
                <w:sz w:val="24"/>
                <w:szCs w:val="24"/>
              </w:rPr>
              <w:t>Comportamenti…………………………………………………………………………………………………………………………………………………………………………………………………Situazioni………………………………………………………………………………………………………………………………………………………………………………………………………Contesti…………………………………………………………………………………………………………………………………………………………………………………………………………Attività in cui riesce…………………………………………………………………………………..</w:t>
            </w:r>
          </w:p>
          <w:p w:rsidR="008A0CBB" w:rsidRDefault="008A0CBB" w:rsidP="008A0CBB">
            <w:pPr>
              <w:autoSpaceDE w:val="0"/>
              <w:autoSpaceDN w:val="0"/>
              <w:adjustRightInd w:val="0"/>
              <w:rPr>
                <w:rFonts w:ascii="Arial" w:hAnsi="Arial" w:cs="Arial"/>
                <w:iCs/>
                <w:color w:val="000000"/>
                <w:sz w:val="24"/>
                <w:szCs w:val="24"/>
              </w:rPr>
            </w:pPr>
            <w:r>
              <w:rPr>
                <w:rFonts w:ascii="Arial" w:hAnsi="Arial" w:cs="Arial"/>
                <w:iCs/>
                <w:color w:val="000000"/>
                <w:sz w:val="24"/>
                <w:szCs w:val="24"/>
              </w:rPr>
              <w:t>…………………………………………………………………………………………………………</w:t>
            </w:r>
            <w:r>
              <w:rPr>
                <w:rFonts w:ascii="Arial" w:hAnsi="Arial" w:cs="Arial"/>
                <w:iCs/>
                <w:color w:val="000000"/>
                <w:sz w:val="24"/>
                <w:szCs w:val="24"/>
              </w:rPr>
              <w:lastRenderedPageBreak/>
              <w:t>Attività preferite………………………………………………………………………………………</w:t>
            </w:r>
          </w:p>
        </w:tc>
      </w:tr>
      <w:tr w:rsidR="00BF4481" w:rsidTr="00BF4481">
        <w:trPr>
          <w:trHeight w:val="32"/>
        </w:trPr>
        <w:tc>
          <w:tcPr>
            <w:tcW w:w="9854" w:type="dxa"/>
            <w:gridSpan w:val="5"/>
          </w:tcPr>
          <w:p w:rsidR="00BF4481" w:rsidRDefault="00BF4481" w:rsidP="00BF4481">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lastRenderedPageBreak/>
              <w:t>PUNTI DI FORZA DEL GRUPPO CLASSE</w:t>
            </w:r>
          </w:p>
        </w:tc>
      </w:tr>
      <w:tr w:rsidR="00BF4481" w:rsidTr="00BF4481">
        <w:trPr>
          <w:trHeight w:val="989"/>
        </w:trPr>
        <w:tc>
          <w:tcPr>
            <w:tcW w:w="2660" w:type="dxa"/>
          </w:tcPr>
          <w:p w:rsidR="00BF4481" w:rsidRDefault="00BF4481" w:rsidP="00BF4481">
            <w:pPr>
              <w:autoSpaceDE w:val="0"/>
              <w:autoSpaceDN w:val="0"/>
              <w:adjustRightInd w:val="0"/>
              <w:rPr>
                <w:rFonts w:ascii="Arial" w:hAnsi="Arial" w:cs="Arial"/>
                <w:iCs/>
                <w:color w:val="000000"/>
                <w:sz w:val="24"/>
                <w:szCs w:val="24"/>
              </w:rPr>
            </w:pPr>
            <w:r>
              <w:rPr>
                <w:rFonts w:ascii="Arial" w:hAnsi="Arial" w:cs="Arial"/>
                <w:iCs/>
                <w:color w:val="000000"/>
                <w:sz w:val="24"/>
                <w:szCs w:val="24"/>
              </w:rPr>
              <w:t>Presenza di un compagno o un gruppo di compagni per le attività</w:t>
            </w:r>
          </w:p>
        </w:tc>
        <w:tc>
          <w:tcPr>
            <w:tcW w:w="6379" w:type="dxa"/>
            <w:gridSpan w:val="2"/>
          </w:tcPr>
          <w:p w:rsidR="00BF4481" w:rsidRDefault="00BF4481"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SI………………………………………………………………………………………………………………………………………………………………………………………………………………………………………………………………………</w:t>
            </w:r>
          </w:p>
        </w:tc>
        <w:tc>
          <w:tcPr>
            <w:tcW w:w="815" w:type="dxa"/>
            <w:gridSpan w:val="2"/>
            <w:vAlign w:val="center"/>
          </w:tcPr>
          <w:p w:rsidR="00BF4481" w:rsidRDefault="00BF4481" w:rsidP="00BF4481">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NO</w:t>
            </w:r>
          </w:p>
        </w:tc>
      </w:tr>
      <w:tr w:rsidR="00BF4481" w:rsidTr="00BF4481">
        <w:trPr>
          <w:trHeight w:val="988"/>
        </w:trPr>
        <w:tc>
          <w:tcPr>
            <w:tcW w:w="2660" w:type="dxa"/>
          </w:tcPr>
          <w:p w:rsidR="00BF4481" w:rsidRDefault="00BF4481"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Presenza di un compagno o un gruppo di compagni per le attività extrascolastiche</w:t>
            </w:r>
          </w:p>
        </w:tc>
        <w:tc>
          <w:tcPr>
            <w:tcW w:w="6379" w:type="dxa"/>
            <w:gridSpan w:val="2"/>
          </w:tcPr>
          <w:p w:rsidR="00BF4481" w:rsidRDefault="00BF4481"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SI………………………………………………………………………………………………………………………………………………………………………………………………………………………………………………………………………</w:t>
            </w:r>
          </w:p>
        </w:tc>
        <w:tc>
          <w:tcPr>
            <w:tcW w:w="815" w:type="dxa"/>
            <w:gridSpan w:val="2"/>
            <w:vAlign w:val="center"/>
          </w:tcPr>
          <w:p w:rsidR="00BF4481" w:rsidRDefault="00BF4481" w:rsidP="00BF4481">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NO</w:t>
            </w:r>
          </w:p>
        </w:tc>
      </w:tr>
      <w:tr w:rsidR="00D175C0" w:rsidTr="008B459F">
        <w:trPr>
          <w:trHeight w:val="32"/>
        </w:trPr>
        <w:tc>
          <w:tcPr>
            <w:tcW w:w="9854" w:type="dxa"/>
            <w:gridSpan w:val="5"/>
          </w:tcPr>
          <w:p w:rsidR="00D175C0" w:rsidRDefault="00D175C0" w:rsidP="00D175C0">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PUNTI DI FORZA DEL TEAM DOCENTI</w:t>
            </w:r>
          </w:p>
        </w:tc>
      </w:tr>
      <w:tr w:rsidR="00D175C0" w:rsidTr="008B459F">
        <w:trPr>
          <w:trHeight w:val="989"/>
        </w:trPr>
        <w:tc>
          <w:tcPr>
            <w:tcW w:w="2660" w:type="dxa"/>
          </w:tcPr>
          <w:p w:rsidR="00D175C0" w:rsidRDefault="00D175C0"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Coerenza dello stile educativo</w:t>
            </w:r>
          </w:p>
        </w:tc>
        <w:tc>
          <w:tcPr>
            <w:tcW w:w="6379" w:type="dxa"/>
            <w:gridSpan w:val="2"/>
          </w:tcPr>
          <w:p w:rsidR="00D175C0" w:rsidRDefault="00D175C0"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SI………………………………………………………………………………………………………………………………………………………………………………………………………………………………………………………………………</w:t>
            </w:r>
          </w:p>
        </w:tc>
        <w:tc>
          <w:tcPr>
            <w:tcW w:w="815" w:type="dxa"/>
            <w:gridSpan w:val="2"/>
            <w:vAlign w:val="center"/>
          </w:tcPr>
          <w:p w:rsidR="00D175C0" w:rsidRDefault="00D175C0" w:rsidP="008B459F">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NO</w:t>
            </w:r>
          </w:p>
        </w:tc>
      </w:tr>
      <w:tr w:rsidR="00D175C0" w:rsidTr="008B459F">
        <w:trPr>
          <w:trHeight w:val="988"/>
        </w:trPr>
        <w:tc>
          <w:tcPr>
            <w:tcW w:w="2660" w:type="dxa"/>
          </w:tcPr>
          <w:p w:rsidR="00D175C0" w:rsidRDefault="00D175C0"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Progettazione di un PDP individualizzato/personalizzato</w:t>
            </w:r>
          </w:p>
        </w:tc>
        <w:tc>
          <w:tcPr>
            <w:tcW w:w="6379" w:type="dxa"/>
            <w:gridSpan w:val="2"/>
          </w:tcPr>
          <w:p w:rsidR="00D175C0" w:rsidRDefault="00D175C0"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SI………………………………………………………………………………………………………………………………………………………………………………………………………………………………………………………………………</w:t>
            </w:r>
          </w:p>
        </w:tc>
        <w:tc>
          <w:tcPr>
            <w:tcW w:w="815" w:type="dxa"/>
            <w:gridSpan w:val="2"/>
            <w:vAlign w:val="center"/>
          </w:tcPr>
          <w:p w:rsidR="00D175C0" w:rsidRDefault="00D175C0" w:rsidP="008B459F">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NO</w:t>
            </w:r>
          </w:p>
        </w:tc>
      </w:tr>
      <w:tr w:rsidR="00D175C0" w:rsidTr="008B459F">
        <w:trPr>
          <w:trHeight w:val="988"/>
        </w:trPr>
        <w:tc>
          <w:tcPr>
            <w:tcW w:w="2660" w:type="dxa"/>
          </w:tcPr>
          <w:p w:rsidR="00D175C0" w:rsidRDefault="00D175C0"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Laboratori</w:t>
            </w:r>
          </w:p>
        </w:tc>
        <w:tc>
          <w:tcPr>
            <w:tcW w:w="6379" w:type="dxa"/>
            <w:gridSpan w:val="2"/>
          </w:tcPr>
          <w:p w:rsidR="00D175C0" w:rsidRDefault="00D175C0"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SI………………………………………………………………………………………………………………………………………………………………………………………………………………………………………………………………………</w:t>
            </w:r>
          </w:p>
        </w:tc>
        <w:tc>
          <w:tcPr>
            <w:tcW w:w="815" w:type="dxa"/>
            <w:gridSpan w:val="2"/>
            <w:vAlign w:val="center"/>
          </w:tcPr>
          <w:p w:rsidR="00D175C0" w:rsidRDefault="00D175C0" w:rsidP="008B459F">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NO</w:t>
            </w:r>
          </w:p>
        </w:tc>
      </w:tr>
      <w:tr w:rsidR="00D175C0" w:rsidTr="008B459F">
        <w:trPr>
          <w:trHeight w:val="988"/>
        </w:trPr>
        <w:tc>
          <w:tcPr>
            <w:tcW w:w="2660" w:type="dxa"/>
          </w:tcPr>
          <w:p w:rsidR="00D175C0" w:rsidRDefault="00D175C0"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Progetti o attività a classe aperte</w:t>
            </w:r>
          </w:p>
        </w:tc>
        <w:tc>
          <w:tcPr>
            <w:tcW w:w="6379" w:type="dxa"/>
            <w:gridSpan w:val="2"/>
          </w:tcPr>
          <w:p w:rsidR="00D175C0" w:rsidRDefault="00D175C0" w:rsidP="008B459F">
            <w:pPr>
              <w:autoSpaceDE w:val="0"/>
              <w:autoSpaceDN w:val="0"/>
              <w:adjustRightInd w:val="0"/>
              <w:rPr>
                <w:rFonts w:ascii="Arial" w:hAnsi="Arial" w:cs="Arial"/>
                <w:iCs/>
                <w:color w:val="000000"/>
                <w:sz w:val="24"/>
                <w:szCs w:val="24"/>
              </w:rPr>
            </w:pPr>
            <w:r>
              <w:rPr>
                <w:rFonts w:ascii="Arial" w:hAnsi="Arial" w:cs="Arial"/>
                <w:iCs/>
                <w:color w:val="000000"/>
                <w:sz w:val="24"/>
                <w:szCs w:val="24"/>
              </w:rPr>
              <w:t>SI………………………………………………………………………………………………………………………………………………………………………………………………………………………………………………………………………</w:t>
            </w:r>
          </w:p>
        </w:tc>
        <w:tc>
          <w:tcPr>
            <w:tcW w:w="815" w:type="dxa"/>
            <w:gridSpan w:val="2"/>
            <w:vAlign w:val="center"/>
          </w:tcPr>
          <w:p w:rsidR="00D175C0" w:rsidRDefault="00D175C0" w:rsidP="008B459F">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NO</w:t>
            </w:r>
          </w:p>
        </w:tc>
      </w:tr>
      <w:tr w:rsidR="00C55566" w:rsidTr="00C55566">
        <w:trPr>
          <w:trHeight w:val="536"/>
        </w:trPr>
        <w:tc>
          <w:tcPr>
            <w:tcW w:w="9854" w:type="dxa"/>
            <w:gridSpan w:val="5"/>
            <w:vAlign w:val="center"/>
          </w:tcPr>
          <w:p w:rsidR="00C55566" w:rsidRDefault="00C55566" w:rsidP="00C55566">
            <w:pPr>
              <w:autoSpaceDE w:val="0"/>
              <w:autoSpaceDN w:val="0"/>
              <w:adjustRightInd w:val="0"/>
              <w:jc w:val="center"/>
              <w:rPr>
                <w:rFonts w:ascii="Arial" w:hAnsi="Arial" w:cs="Arial"/>
                <w:iCs/>
                <w:color w:val="000000"/>
                <w:sz w:val="24"/>
                <w:szCs w:val="24"/>
              </w:rPr>
            </w:pPr>
            <w:r>
              <w:rPr>
                <w:rFonts w:ascii="Arial" w:hAnsi="Arial" w:cs="Arial"/>
                <w:iCs/>
                <w:color w:val="000000"/>
                <w:sz w:val="24"/>
                <w:szCs w:val="24"/>
              </w:rPr>
              <w:t>TEAM DOCENTI</w:t>
            </w:r>
          </w:p>
        </w:tc>
      </w:tr>
      <w:tr w:rsidR="00C55566" w:rsidTr="008B459F">
        <w:trPr>
          <w:trHeight w:val="988"/>
        </w:trPr>
        <w:tc>
          <w:tcPr>
            <w:tcW w:w="9854" w:type="dxa"/>
            <w:gridSpan w:val="5"/>
          </w:tcPr>
          <w:p w:rsidR="00C55566" w:rsidRDefault="00C55566" w:rsidP="00C55566">
            <w:pPr>
              <w:autoSpaceDE w:val="0"/>
              <w:autoSpaceDN w:val="0"/>
              <w:adjustRightInd w:val="0"/>
              <w:rPr>
                <w:rFonts w:ascii="Arial" w:hAnsi="Arial" w:cs="Arial"/>
                <w:iCs/>
                <w:color w:val="000000"/>
                <w:sz w:val="24"/>
                <w:szCs w:val="24"/>
              </w:rPr>
            </w:pPr>
            <w:r>
              <w:rPr>
                <w:rFonts w:ascii="Arial" w:hAnsi="Arial" w:cs="Arial"/>
                <w:iCs/>
                <w:color w:val="000000"/>
                <w:sz w:val="24"/>
                <w:szCs w:val="24"/>
              </w:rPr>
              <w:t>…………………………………………………………………………………………………………………………………………………………………………………………………………………………………………………………………………………………………………………………………………………………………………………………………………………………………………</w:t>
            </w:r>
          </w:p>
        </w:tc>
      </w:tr>
    </w:tbl>
    <w:p w:rsidR="002F6CB0" w:rsidRDefault="002F6CB0" w:rsidP="002F6CB0">
      <w:pPr>
        <w:autoSpaceDE w:val="0"/>
        <w:autoSpaceDN w:val="0"/>
        <w:adjustRightInd w:val="0"/>
        <w:spacing w:after="0" w:line="240" w:lineRule="auto"/>
        <w:rPr>
          <w:rFonts w:ascii="Calibri-Italic" w:hAnsi="Calibri-Italic" w:cs="Calibri-Italic"/>
          <w:i/>
          <w:iCs/>
          <w:color w:val="000000"/>
          <w:sz w:val="24"/>
          <w:szCs w:val="24"/>
        </w:rPr>
      </w:pPr>
    </w:p>
    <w:p w:rsidR="002F6CB0" w:rsidRDefault="002F6CB0" w:rsidP="002F6CB0">
      <w:pPr>
        <w:autoSpaceDE w:val="0"/>
        <w:autoSpaceDN w:val="0"/>
        <w:adjustRightInd w:val="0"/>
        <w:spacing w:after="0" w:line="240" w:lineRule="auto"/>
        <w:rPr>
          <w:rFonts w:ascii="Calibri-Italic" w:hAnsi="Calibri-Italic" w:cs="Calibri-Italic"/>
          <w:i/>
          <w:iCs/>
          <w:color w:val="000000"/>
          <w:sz w:val="24"/>
          <w:szCs w:val="24"/>
        </w:rPr>
      </w:pPr>
    </w:p>
    <w:p w:rsidR="00430439" w:rsidRPr="00430439" w:rsidRDefault="00430439" w:rsidP="00430439">
      <w:pPr>
        <w:autoSpaceDE w:val="0"/>
        <w:autoSpaceDN w:val="0"/>
        <w:adjustRightInd w:val="0"/>
        <w:spacing w:after="0" w:line="240" w:lineRule="auto"/>
        <w:rPr>
          <w:rFonts w:ascii="Arial" w:hAnsi="Arial" w:cs="Arial"/>
          <w:iCs/>
          <w:color w:val="000000"/>
          <w:sz w:val="24"/>
          <w:szCs w:val="24"/>
        </w:rPr>
      </w:pPr>
      <w:r w:rsidRPr="00430439">
        <w:rPr>
          <w:rFonts w:ascii="Arial" w:hAnsi="Arial" w:cs="Arial"/>
          <w:iCs/>
          <w:color w:val="000000"/>
          <w:sz w:val="24"/>
          <w:szCs w:val="24"/>
        </w:rPr>
        <w:t>DALLA RILEVAZIONE COMPIUTA NEL CORSO DEL MESE DI OTTOBRE 201</w:t>
      </w:r>
      <w:r w:rsidR="00E23C84">
        <w:rPr>
          <w:rFonts w:ascii="Arial" w:hAnsi="Arial" w:cs="Arial"/>
          <w:iCs/>
          <w:color w:val="000000"/>
          <w:sz w:val="24"/>
          <w:szCs w:val="24"/>
        </w:rPr>
        <w:t>7</w:t>
      </w:r>
      <w:r w:rsidRPr="00430439">
        <w:rPr>
          <w:rFonts w:ascii="Arial" w:hAnsi="Arial" w:cs="Arial"/>
          <w:iCs/>
          <w:color w:val="000000"/>
          <w:sz w:val="24"/>
          <w:szCs w:val="24"/>
        </w:rPr>
        <w:t>, SONO EMERSI I SEGUENTI</w:t>
      </w:r>
    </w:p>
    <w:p w:rsidR="00430439" w:rsidRPr="00430439" w:rsidRDefault="00430439" w:rsidP="00430439">
      <w:pPr>
        <w:autoSpaceDE w:val="0"/>
        <w:autoSpaceDN w:val="0"/>
        <w:adjustRightInd w:val="0"/>
        <w:spacing w:after="0" w:line="240" w:lineRule="auto"/>
        <w:rPr>
          <w:rFonts w:ascii="Arial" w:hAnsi="Arial" w:cs="Arial"/>
          <w:iCs/>
          <w:color w:val="000000"/>
          <w:sz w:val="24"/>
          <w:szCs w:val="24"/>
        </w:rPr>
      </w:pPr>
      <w:r w:rsidRPr="00430439">
        <w:rPr>
          <w:rFonts w:ascii="Arial" w:hAnsi="Arial" w:cs="Arial"/>
          <w:iCs/>
          <w:color w:val="000000"/>
          <w:sz w:val="24"/>
          <w:szCs w:val="24"/>
        </w:rPr>
        <w:t>DATI:</w:t>
      </w:r>
    </w:p>
    <w:p w:rsidR="00430439" w:rsidRDefault="00430439" w:rsidP="00430439">
      <w:pPr>
        <w:autoSpaceDE w:val="0"/>
        <w:autoSpaceDN w:val="0"/>
        <w:adjustRightInd w:val="0"/>
        <w:spacing w:after="0" w:line="240" w:lineRule="auto"/>
        <w:rPr>
          <w:rFonts w:ascii="TimesNewRomanPS-BoldMT" w:hAnsi="TimesNewRomanPS-BoldMT" w:cs="TimesNewRomanPS-BoldMT"/>
          <w:b/>
          <w:bCs/>
          <w:color w:val="000000"/>
          <w:sz w:val="24"/>
          <w:szCs w:val="24"/>
        </w:rPr>
      </w:pPr>
    </w:p>
    <w:tbl>
      <w:tblPr>
        <w:tblStyle w:val="Grigliatabella"/>
        <w:tblW w:w="0" w:type="auto"/>
        <w:tblLook w:val="04A0" w:firstRow="1" w:lastRow="0" w:firstColumn="1" w:lastColumn="0" w:noHBand="0" w:noVBand="1"/>
      </w:tblPr>
      <w:tblGrid>
        <w:gridCol w:w="4889"/>
        <w:gridCol w:w="4889"/>
      </w:tblGrid>
      <w:tr w:rsidR="00430439" w:rsidTr="00430439">
        <w:tc>
          <w:tcPr>
            <w:tcW w:w="4889" w:type="dxa"/>
          </w:tcPr>
          <w:p w:rsidR="00430439" w:rsidRPr="00430439" w:rsidRDefault="00430439" w:rsidP="00430439">
            <w:pPr>
              <w:autoSpaceDE w:val="0"/>
              <w:autoSpaceDN w:val="0"/>
              <w:adjustRightInd w:val="0"/>
              <w:rPr>
                <w:rFonts w:ascii="Arial" w:hAnsi="Arial" w:cs="Arial"/>
                <w:b/>
                <w:bCs/>
                <w:color w:val="000000"/>
                <w:sz w:val="24"/>
                <w:szCs w:val="24"/>
              </w:rPr>
            </w:pPr>
            <w:r w:rsidRPr="00430439">
              <w:rPr>
                <w:rFonts w:ascii="Arial" w:hAnsi="Arial" w:cs="Arial"/>
                <w:b/>
                <w:bCs/>
                <w:color w:val="000000"/>
                <w:sz w:val="24"/>
                <w:szCs w:val="24"/>
              </w:rPr>
              <w:t>Rilevazione dei BES presenti:</w:t>
            </w:r>
          </w:p>
        </w:tc>
        <w:tc>
          <w:tcPr>
            <w:tcW w:w="4889" w:type="dxa"/>
          </w:tcPr>
          <w:p w:rsidR="00430439" w:rsidRPr="00430439" w:rsidRDefault="00430439" w:rsidP="00430439">
            <w:pPr>
              <w:autoSpaceDE w:val="0"/>
              <w:autoSpaceDN w:val="0"/>
              <w:adjustRightInd w:val="0"/>
              <w:jc w:val="center"/>
              <w:rPr>
                <w:rFonts w:ascii="Arial" w:hAnsi="Arial" w:cs="Arial"/>
                <w:b/>
                <w:bCs/>
                <w:color w:val="000000"/>
                <w:sz w:val="24"/>
                <w:szCs w:val="24"/>
              </w:rPr>
            </w:pPr>
            <w:r w:rsidRPr="00430439">
              <w:rPr>
                <w:rFonts w:ascii="Arial" w:hAnsi="Arial" w:cs="Arial"/>
                <w:b/>
                <w:bCs/>
                <w:color w:val="000000"/>
                <w:sz w:val="24"/>
                <w:szCs w:val="24"/>
              </w:rPr>
              <w:t>n.</w:t>
            </w:r>
          </w:p>
        </w:tc>
      </w:tr>
      <w:tr w:rsidR="00430439" w:rsidTr="00430439">
        <w:tc>
          <w:tcPr>
            <w:tcW w:w="4889" w:type="dxa"/>
          </w:tcPr>
          <w:p w:rsidR="00430439" w:rsidRDefault="00E23C84" w:rsidP="00E23C84">
            <w:pPr>
              <w:autoSpaceDE w:val="0"/>
              <w:autoSpaceDN w:val="0"/>
              <w:adjustRightInd w:val="0"/>
              <w:rPr>
                <w:rFonts w:ascii="Arial" w:hAnsi="Arial" w:cs="Arial"/>
                <w:color w:val="000000"/>
                <w:sz w:val="24"/>
                <w:szCs w:val="24"/>
              </w:rPr>
            </w:pPr>
            <w:r>
              <w:rPr>
                <w:rFonts w:ascii="Arial" w:hAnsi="Arial" w:cs="Arial"/>
                <w:color w:val="000000"/>
                <w:sz w:val="24"/>
                <w:szCs w:val="24"/>
              </w:rPr>
              <w:t>disabilità certificate:</w:t>
            </w:r>
          </w:p>
          <w:p w:rsidR="00E23C84" w:rsidRPr="00430439" w:rsidRDefault="00E23C84" w:rsidP="00E23C84">
            <w:pPr>
              <w:autoSpaceDE w:val="0"/>
              <w:autoSpaceDN w:val="0"/>
              <w:adjustRightInd w:val="0"/>
              <w:rPr>
                <w:rFonts w:ascii="Arial" w:hAnsi="Arial" w:cs="Arial"/>
                <w:b/>
                <w:bCs/>
                <w:color w:val="000000"/>
                <w:sz w:val="24"/>
                <w:szCs w:val="24"/>
              </w:rPr>
            </w:pPr>
          </w:p>
        </w:tc>
        <w:tc>
          <w:tcPr>
            <w:tcW w:w="4889" w:type="dxa"/>
          </w:tcPr>
          <w:p w:rsidR="00430439" w:rsidRPr="00430439" w:rsidRDefault="00430439" w:rsidP="00430439">
            <w:pPr>
              <w:autoSpaceDE w:val="0"/>
              <w:autoSpaceDN w:val="0"/>
              <w:adjustRightInd w:val="0"/>
              <w:rPr>
                <w:rFonts w:ascii="Arial" w:hAnsi="Arial" w:cs="Arial"/>
                <w:b/>
                <w:bCs/>
                <w:color w:val="000000"/>
                <w:sz w:val="24"/>
                <w:szCs w:val="24"/>
              </w:rPr>
            </w:pPr>
          </w:p>
        </w:tc>
      </w:tr>
      <w:tr w:rsidR="00430439" w:rsidTr="00430439">
        <w:tc>
          <w:tcPr>
            <w:tcW w:w="4889" w:type="dxa"/>
          </w:tcPr>
          <w:p w:rsidR="00430439" w:rsidRPr="00430439" w:rsidRDefault="00430439" w:rsidP="00430439">
            <w:pPr>
              <w:autoSpaceDE w:val="0"/>
              <w:autoSpaceDN w:val="0"/>
              <w:adjustRightInd w:val="0"/>
              <w:rPr>
                <w:rFonts w:ascii="Arial" w:hAnsi="Arial" w:cs="Arial"/>
                <w:color w:val="000000"/>
                <w:sz w:val="24"/>
                <w:szCs w:val="24"/>
              </w:rPr>
            </w:pPr>
            <w:r w:rsidRPr="00430439">
              <w:rPr>
                <w:rFonts w:ascii="Arial" w:hAnsi="Arial" w:cs="Arial"/>
                <w:color w:val="000000"/>
                <w:sz w:val="24"/>
                <w:szCs w:val="24"/>
              </w:rPr>
              <w:t>disturbi evolutivi specifici:</w:t>
            </w:r>
          </w:p>
          <w:p w:rsidR="00430439" w:rsidRPr="00430439" w:rsidRDefault="00430439" w:rsidP="00430439">
            <w:pPr>
              <w:autoSpaceDE w:val="0"/>
              <w:autoSpaceDN w:val="0"/>
              <w:adjustRightInd w:val="0"/>
              <w:rPr>
                <w:rFonts w:ascii="Arial" w:hAnsi="Arial" w:cs="Arial"/>
                <w:color w:val="000000"/>
                <w:sz w:val="24"/>
                <w:szCs w:val="24"/>
              </w:rPr>
            </w:pPr>
            <w:r w:rsidRPr="00430439">
              <w:rPr>
                <w:rFonts w:ascii="Arial" w:eastAsia="OpenSymbol" w:hAnsi="Arial" w:cs="Arial"/>
                <w:color w:val="000000"/>
                <w:sz w:val="24"/>
                <w:szCs w:val="24"/>
              </w:rPr>
              <w:t xml:space="preserve">• </w:t>
            </w:r>
            <w:r w:rsidRPr="00430439">
              <w:rPr>
                <w:rFonts w:ascii="Arial" w:hAnsi="Arial" w:cs="Arial"/>
                <w:color w:val="000000"/>
                <w:sz w:val="24"/>
                <w:szCs w:val="24"/>
              </w:rPr>
              <w:t>area affettivo-relazionale</w:t>
            </w:r>
          </w:p>
          <w:p w:rsidR="00430439" w:rsidRPr="00430439" w:rsidRDefault="00430439" w:rsidP="00430439">
            <w:pPr>
              <w:autoSpaceDE w:val="0"/>
              <w:autoSpaceDN w:val="0"/>
              <w:adjustRightInd w:val="0"/>
              <w:rPr>
                <w:rFonts w:ascii="Arial" w:hAnsi="Arial" w:cs="Arial"/>
                <w:color w:val="000000"/>
                <w:sz w:val="24"/>
                <w:szCs w:val="24"/>
              </w:rPr>
            </w:pPr>
            <w:r w:rsidRPr="00430439">
              <w:rPr>
                <w:rFonts w:ascii="Arial" w:eastAsia="OpenSymbol" w:hAnsi="Arial" w:cs="Arial"/>
                <w:color w:val="000000"/>
                <w:sz w:val="24"/>
                <w:szCs w:val="24"/>
              </w:rPr>
              <w:t xml:space="preserve">• </w:t>
            </w:r>
            <w:r w:rsidRPr="00430439">
              <w:rPr>
                <w:rFonts w:ascii="Arial" w:hAnsi="Arial" w:cs="Arial"/>
                <w:color w:val="000000"/>
                <w:sz w:val="24"/>
                <w:szCs w:val="24"/>
              </w:rPr>
              <w:t>area funzionale corporeo-cognitiva</w:t>
            </w:r>
          </w:p>
          <w:p w:rsidR="00430439" w:rsidRPr="00430439" w:rsidRDefault="00430439" w:rsidP="00430439">
            <w:pPr>
              <w:autoSpaceDE w:val="0"/>
              <w:autoSpaceDN w:val="0"/>
              <w:adjustRightInd w:val="0"/>
              <w:rPr>
                <w:rFonts w:ascii="Arial" w:hAnsi="Arial" w:cs="Arial"/>
                <w:color w:val="000000"/>
                <w:sz w:val="24"/>
                <w:szCs w:val="24"/>
              </w:rPr>
            </w:pPr>
            <w:r w:rsidRPr="00430439">
              <w:rPr>
                <w:rFonts w:ascii="Arial" w:eastAsia="OpenSymbol" w:hAnsi="Arial" w:cs="Arial"/>
                <w:color w:val="000000"/>
                <w:sz w:val="24"/>
                <w:szCs w:val="24"/>
              </w:rPr>
              <w:t xml:space="preserve">• </w:t>
            </w:r>
            <w:r w:rsidRPr="00430439">
              <w:rPr>
                <w:rFonts w:ascii="Arial" w:hAnsi="Arial" w:cs="Arial"/>
                <w:color w:val="000000"/>
                <w:sz w:val="24"/>
                <w:szCs w:val="24"/>
              </w:rPr>
              <w:t>area dell'apprendimento</w:t>
            </w:r>
          </w:p>
          <w:p w:rsidR="00430439" w:rsidRPr="00430439" w:rsidRDefault="00430439" w:rsidP="00430439">
            <w:pPr>
              <w:autoSpaceDE w:val="0"/>
              <w:autoSpaceDN w:val="0"/>
              <w:adjustRightInd w:val="0"/>
              <w:rPr>
                <w:rFonts w:ascii="Arial" w:hAnsi="Arial" w:cs="Arial"/>
                <w:b/>
                <w:bCs/>
                <w:color w:val="000000"/>
                <w:sz w:val="24"/>
                <w:szCs w:val="24"/>
              </w:rPr>
            </w:pPr>
          </w:p>
        </w:tc>
        <w:tc>
          <w:tcPr>
            <w:tcW w:w="4889" w:type="dxa"/>
          </w:tcPr>
          <w:p w:rsidR="00430439" w:rsidRPr="00430439" w:rsidRDefault="00430439" w:rsidP="00430439">
            <w:pPr>
              <w:autoSpaceDE w:val="0"/>
              <w:autoSpaceDN w:val="0"/>
              <w:adjustRightInd w:val="0"/>
              <w:rPr>
                <w:rFonts w:ascii="Arial" w:hAnsi="Arial" w:cs="Arial"/>
                <w:color w:val="000000"/>
                <w:sz w:val="24"/>
                <w:szCs w:val="24"/>
              </w:rPr>
            </w:pPr>
          </w:p>
          <w:p w:rsidR="00430439" w:rsidRPr="00430439" w:rsidRDefault="00430439" w:rsidP="00E23C84">
            <w:pPr>
              <w:autoSpaceDE w:val="0"/>
              <w:autoSpaceDN w:val="0"/>
              <w:adjustRightInd w:val="0"/>
              <w:rPr>
                <w:rFonts w:ascii="Arial" w:hAnsi="Arial" w:cs="Arial"/>
                <w:b/>
                <w:bCs/>
                <w:color w:val="000000"/>
                <w:sz w:val="24"/>
                <w:szCs w:val="24"/>
              </w:rPr>
            </w:pPr>
          </w:p>
        </w:tc>
      </w:tr>
      <w:tr w:rsidR="00430439" w:rsidTr="00430439">
        <w:tc>
          <w:tcPr>
            <w:tcW w:w="4889" w:type="dxa"/>
          </w:tcPr>
          <w:p w:rsidR="00430439" w:rsidRPr="007E01E5" w:rsidRDefault="00430439" w:rsidP="00430439">
            <w:pPr>
              <w:autoSpaceDE w:val="0"/>
              <w:autoSpaceDN w:val="0"/>
              <w:adjustRightInd w:val="0"/>
              <w:rPr>
                <w:rFonts w:ascii="Arial" w:hAnsi="Arial" w:cs="Arial"/>
                <w:color w:val="000000"/>
                <w:sz w:val="24"/>
                <w:szCs w:val="24"/>
              </w:rPr>
            </w:pPr>
            <w:r w:rsidRPr="007E01E5">
              <w:rPr>
                <w:rFonts w:ascii="Arial" w:eastAsia="OpenSymbol" w:hAnsi="Arial" w:cs="Arial"/>
                <w:color w:val="000000"/>
                <w:sz w:val="24"/>
                <w:szCs w:val="24"/>
              </w:rPr>
              <w:t xml:space="preserve">• </w:t>
            </w:r>
            <w:r w:rsidRPr="007E01E5">
              <w:rPr>
                <w:rFonts w:ascii="Arial" w:hAnsi="Arial" w:cs="Arial"/>
                <w:color w:val="000000"/>
                <w:sz w:val="24"/>
                <w:szCs w:val="24"/>
              </w:rPr>
              <w:t>diete speciali</w:t>
            </w:r>
          </w:p>
          <w:p w:rsidR="00430439" w:rsidRPr="007E01E5" w:rsidRDefault="00430439" w:rsidP="00430439">
            <w:pPr>
              <w:autoSpaceDE w:val="0"/>
              <w:autoSpaceDN w:val="0"/>
              <w:adjustRightInd w:val="0"/>
              <w:rPr>
                <w:rFonts w:ascii="Arial" w:hAnsi="Arial" w:cs="Arial"/>
                <w:color w:val="000000"/>
                <w:sz w:val="24"/>
                <w:szCs w:val="24"/>
              </w:rPr>
            </w:pPr>
            <w:r w:rsidRPr="007E01E5">
              <w:rPr>
                <w:rFonts w:ascii="Arial" w:eastAsia="OpenSymbol" w:hAnsi="Arial" w:cs="Arial"/>
                <w:color w:val="000000"/>
                <w:sz w:val="24"/>
                <w:szCs w:val="24"/>
              </w:rPr>
              <w:t xml:space="preserve">• </w:t>
            </w:r>
            <w:r w:rsidRPr="007E01E5">
              <w:rPr>
                <w:rFonts w:ascii="Arial" w:hAnsi="Arial" w:cs="Arial"/>
                <w:color w:val="000000"/>
                <w:sz w:val="24"/>
                <w:szCs w:val="24"/>
              </w:rPr>
              <w:t>malattie</w:t>
            </w:r>
          </w:p>
          <w:p w:rsidR="00430439" w:rsidRPr="007E01E5" w:rsidRDefault="00430439" w:rsidP="00430439">
            <w:pPr>
              <w:autoSpaceDE w:val="0"/>
              <w:autoSpaceDN w:val="0"/>
              <w:adjustRightInd w:val="0"/>
              <w:rPr>
                <w:rFonts w:ascii="Arial" w:hAnsi="Arial" w:cs="Arial"/>
                <w:b/>
                <w:bCs/>
                <w:color w:val="000000"/>
                <w:sz w:val="24"/>
                <w:szCs w:val="24"/>
              </w:rPr>
            </w:pPr>
          </w:p>
        </w:tc>
        <w:tc>
          <w:tcPr>
            <w:tcW w:w="4889" w:type="dxa"/>
          </w:tcPr>
          <w:p w:rsidR="00430439" w:rsidRPr="007E01E5" w:rsidRDefault="00430439" w:rsidP="00E23C84">
            <w:pPr>
              <w:autoSpaceDE w:val="0"/>
              <w:autoSpaceDN w:val="0"/>
              <w:adjustRightInd w:val="0"/>
              <w:rPr>
                <w:rFonts w:ascii="Arial" w:hAnsi="Arial" w:cs="Arial"/>
                <w:b/>
                <w:bCs/>
                <w:color w:val="000000"/>
                <w:sz w:val="24"/>
                <w:szCs w:val="24"/>
              </w:rPr>
            </w:pPr>
          </w:p>
        </w:tc>
      </w:tr>
    </w:tbl>
    <w:p w:rsidR="007E01E5" w:rsidRDefault="007E01E5" w:rsidP="00430439">
      <w:pPr>
        <w:autoSpaceDE w:val="0"/>
        <w:autoSpaceDN w:val="0"/>
        <w:adjustRightInd w:val="0"/>
        <w:spacing w:after="0" w:line="240" w:lineRule="auto"/>
        <w:rPr>
          <w:rFonts w:ascii="Verdana-BoldItalic" w:hAnsi="Verdana-BoldItalic" w:cs="Verdana-BoldItalic"/>
          <w:b/>
          <w:bCs/>
          <w:i/>
          <w:iCs/>
          <w:color w:val="33339A"/>
          <w:sz w:val="20"/>
          <w:szCs w:val="20"/>
        </w:rPr>
      </w:pPr>
    </w:p>
    <w:p w:rsidR="00430439" w:rsidRPr="00112534" w:rsidRDefault="00430439" w:rsidP="00430439">
      <w:pPr>
        <w:autoSpaceDE w:val="0"/>
        <w:autoSpaceDN w:val="0"/>
        <w:adjustRightInd w:val="0"/>
        <w:spacing w:after="0" w:line="240" w:lineRule="auto"/>
        <w:rPr>
          <w:rFonts w:ascii="Arial" w:hAnsi="Arial" w:cs="Arial"/>
          <w:b/>
          <w:bCs/>
          <w:i/>
          <w:iCs/>
          <w:sz w:val="20"/>
          <w:szCs w:val="20"/>
        </w:rPr>
      </w:pPr>
      <w:r w:rsidRPr="00112534">
        <w:rPr>
          <w:rFonts w:ascii="Arial" w:hAnsi="Arial" w:cs="Arial"/>
          <w:b/>
          <w:bCs/>
          <w:i/>
          <w:iCs/>
          <w:sz w:val="20"/>
          <w:szCs w:val="20"/>
        </w:rPr>
        <w:t>Interventi adottati per il 1° gruppo BES:</w:t>
      </w:r>
    </w:p>
    <w:p w:rsidR="00430439" w:rsidRDefault="00112534" w:rsidP="0043043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p>
    <w:p w:rsidR="00430439" w:rsidRPr="00112534" w:rsidRDefault="00430439" w:rsidP="00430439">
      <w:pPr>
        <w:autoSpaceDE w:val="0"/>
        <w:autoSpaceDN w:val="0"/>
        <w:adjustRightInd w:val="0"/>
        <w:spacing w:after="0" w:line="240" w:lineRule="auto"/>
        <w:rPr>
          <w:rFonts w:ascii="Arial" w:hAnsi="Arial" w:cs="Arial"/>
          <w:b/>
          <w:bCs/>
          <w:i/>
          <w:iCs/>
          <w:sz w:val="20"/>
          <w:szCs w:val="20"/>
        </w:rPr>
      </w:pPr>
      <w:r w:rsidRPr="00112534">
        <w:rPr>
          <w:rFonts w:ascii="Arial" w:hAnsi="Arial" w:cs="Arial"/>
          <w:b/>
          <w:bCs/>
          <w:i/>
          <w:iCs/>
          <w:sz w:val="20"/>
          <w:szCs w:val="20"/>
        </w:rPr>
        <w:t>Interventi adottati per il 2° gruppo BES:</w:t>
      </w:r>
    </w:p>
    <w:p w:rsidR="00430439" w:rsidRDefault="00430439" w:rsidP="00430439">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a) AREA AFFETTIVO/RELAZIONALE:</w:t>
      </w:r>
    </w:p>
    <w:p w:rsidR="00430439" w:rsidRDefault="00430439" w:rsidP="00430439">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Pr>
          <w:rFonts w:ascii="TimesNewRomanPS-BoldMT" w:hAnsi="TimesNewRomanPS-BoldMT" w:cs="TimesNewRomanPS-BoldMT"/>
          <w:b/>
          <w:bCs/>
          <w:color w:val="000000"/>
          <w:sz w:val="24"/>
          <w:szCs w:val="24"/>
        </w:rPr>
        <w:t xml:space="preserve">b) </w:t>
      </w:r>
      <w:r>
        <w:rPr>
          <w:rFonts w:ascii="TimesNewRomanPS-BoldItalicMT" w:hAnsi="TimesNewRomanPS-BoldItalicMT" w:cs="TimesNewRomanPS-BoldItalicMT"/>
          <w:b/>
          <w:bCs/>
          <w:i/>
          <w:iCs/>
          <w:color w:val="000000"/>
          <w:sz w:val="24"/>
          <w:szCs w:val="24"/>
        </w:rPr>
        <w:t>AREA FUNZIONALE CORPOREO-COGNITIVA:</w:t>
      </w:r>
    </w:p>
    <w:p w:rsidR="00430439" w:rsidRDefault="00430439" w:rsidP="00430439">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c) AREA DELL'APPRENDIMENTO</w:t>
      </w:r>
    </w:p>
    <w:p w:rsidR="00112534" w:rsidRDefault="00112534" w:rsidP="00430439">
      <w:pPr>
        <w:autoSpaceDE w:val="0"/>
        <w:autoSpaceDN w:val="0"/>
        <w:adjustRightInd w:val="0"/>
        <w:spacing w:after="0" w:line="240" w:lineRule="auto"/>
        <w:rPr>
          <w:rFonts w:ascii="TimesNewRomanPS-BoldMT" w:hAnsi="TimesNewRomanPS-BoldMT" w:cs="TimesNewRomanPS-BoldMT"/>
          <w:b/>
          <w:bCs/>
          <w:color w:val="000000"/>
          <w:sz w:val="24"/>
          <w:szCs w:val="24"/>
        </w:rPr>
      </w:pPr>
    </w:p>
    <w:p w:rsidR="00112534" w:rsidRDefault="00112534" w:rsidP="00112534">
      <w:pPr>
        <w:autoSpaceDE w:val="0"/>
        <w:autoSpaceDN w:val="0"/>
        <w:adjustRightInd w:val="0"/>
        <w:spacing w:after="0" w:line="240" w:lineRule="auto"/>
        <w:rPr>
          <w:rFonts w:ascii="Arial" w:hAnsi="Arial" w:cs="Arial"/>
          <w:b/>
          <w:bCs/>
          <w:i/>
          <w:iCs/>
          <w:sz w:val="20"/>
          <w:szCs w:val="20"/>
        </w:rPr>
      </w:pPr>
      <w:r w:rsidRPr="00112534">
        <w:rPr>
          <w:rFonts w:ascii="Arial" w:hAnsi="Arial" w:cs="Arial"/>
          <w:b/>
          <w:bCs/>
          <w:i/>
          <w:iCs/>
          <w:sz w:val="20"/>
          <w:szCs w:val="20"/>
        </w:rPr>
        <w:t>Interventi adottati per il 2° gruppo BES:</w:t>
      </w:r>
    </w:p>
    <w:p w:rsidR="00112534" w:rsidRPr="00112534" w:rsidRDefault="00112534" w:rsidP="00112534">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w:t>
      </w:r>
    </w:p>
    <w:p w:rsidR="00112534" w:rsidRDefault="00112534" w:rsidP="00430439">
      <w:pPr>
        <w:autoSpaceDE w:val="0"/>
        <w:autoSpaceDN w:val="0"/>
        <w:adjustRightInd w:val="0"/>
        <w:spacing w:after="0" w:line="240" w:lineRule="auto"/>
        <w:rPr>
          <w:rFonts w:ascii="TimesNewRomanPS-BoldMT" w:hAnsi="TimesNewRomanPS-BoldMT" w:cs="TimesNewRomanPS-BoldMT"/>
          <w:b/>
          <w:bCs/>
          <w:color w:val="000000"/>
          <w:sz w:val="24"/>
          <w:szCs w:val="24"/>
        </w:rPr>
      </w:pPr>
    </w:p>
    <w:p w:rsidR="00112534" w:rsidRDefault="00112534" w:rsidP="00430439">
      <w:pPr>
        <w:autoSpaceDE w:val="0"/>
        <w:autoSpaceDN w:val="0"/>
        <w:adjustRightInd w:val="0"/>
        <w:spacing w:after="0" w:line="240" w:lineRule="auto"/>
        <w:rPr>
          <w:rFonts w:ascii="Verdana-BoldItalic" w:hAnsi="Verdana-BoldItalic" w:cs="Verdana-BoldItalic"/>
          <w:b/>
          <w:bCs/>
          <w:i/>
          <w:iCs/>
          <w:color w:val="000081"/>
          <w:sz w:val="20"/>
          <w:szCs w:val="20"/>
        </w:rPr>
      </w:pPr>
    </w:p>
    <w:p w:rsidR="00430439" w:rsidRPr="00112534" w:rsidRDefault="00430439" w:rsidP="00430439">
      <w:pPr>
        <w:autoSpaceDE w:val="0"/>
        <w:autoSpaceDN w:val="0"/>
        <w:adjustRightInd w:val="0"/>
        <w:spacing w:after="0" w:line="240" w:lineRule="auto"/>
        <w:rPr>
          <w:rFonts w:ascii="Arial" w:hAnsi="Arial" w:cs="Arial"/>
          <w:b/>
          <w:bCs/>
          <w:i/>
          <w:iCs/>
          <w:sz w:val="24"/>
          <w:szCs w:val="24"/>
        </w:rPr>
      </w:pPr>
      <w:r w:rsidRPr="00112534">
        <w:rPr>
          <w:rFonts w:ascii="Arial" w:hAnsi="Arial" w:cs="Arial"/>
          <w:b/>
          <w:bCs/>
          <w:i/>
          <w:iCs/>
          <w:sz w:val="24"/>
          <w:szCs w:val="24"/>
        </w:rPr>
        <w:t>Organizzazione e gestione degli spazi</w:t>
      </w:r>
    </w:p>
    <w:p w:rsidR="00430439" w:rsidRPr="00112534" w:rsidRDefault="00112534" w:rsidP="00430439">
      <w:pPr>
        <w:autoSpaceDE w:val="0"/>
        <w:autoSpaceDN w:val="0"/>
        <w:adjustRightInd w:val="0"/>
        <w:spacing w:after="0" w:line="240" w:lineRule="auto"/>
        <w:rPr>
          <w:rFonts w:ascii="Arial" w:hAnsi="Arial" w:cs="Arial"/>
          <w:sz w:val="24"/>
          <w:szCs w:val="24"/>
        </w:rPr>
      </w:pPr>
      <w:r w:rsidRPr="00112534">
        <w:rPr>
          <w:rFonts w:ascii="Arial" w:hAnsi="Arial" w:cs="Arial"/>
          <w:sz w:val="24"/>
          <w:szCs w:val="24"/>
        </w:rPr>
        <w:t>……………………………………………………………………………………………………………………………………………………………………………………………………………………</w:t>
      </w:r>
    </w:p>
    <w:p w:rsidR="00430439" w:rsidRPr="00112534" w:rsidRDefault="00430439" w:rsidP="00430439">
      <w:pPr>
        <w:autoSpaceDE w:val="0"/>
        <w:autoSpaceDN w:val="0"/>
        <w:adjustRightInd w:val="0"/>
        <w:spacing w:after="0" w:line="240" w:lineRule="auto"/>
        <w:rPr>
          <w:rFonts w:ascii="Arial" w:hAnsi="Arial" w:cs="Arial"/>
          <w:b/>
          <w:bCs/>
          <w:i/>
          <w:iCs/>
          <w:sz w:val="24"/>
          <w:szCs w:val="24"/>
        </w:rPr>
      </w:pPr>
      <w:r w:rsidRPr="00112534">
        <w:rPr>
          <w:rFonts w:ascii="Arial" w:hAnsi="Arial" w:cs="Arial"/>
          <w:b/>
          <w:bCs/>
          <w:i/>
          <w:iCs/>
          <w:sz w:val="24"/>
          <w:szCs w:val="24"/>
        </w:rPr>
        <w:t>Modalità di lavoro</w:t>
      </w:r>
    </w:p>
    <w:p w:rsidR="00430439" w:rsidRPr="00112534" w:rsidRDefault="00112534" w:rsidP="00430439">
      <w:pPr>
        <w:autoSpaceDE w:val="0"/>
        <w:autoSpaceDN w:val="0"/>
        <w:adjustRightInd w:val="0"/>
        <w:spacing w:after="0" w:line="240" w:lineRule="auto"/>
        <w:rPr>
          <w:rFonts w:ascii="Arial" w:hAnsi="Arial" w:cs="Arial"/>
          <w:sz w:val="24"/>
          <w:szCs w:val="24"/>
        </w:rPr>
      </w:pPr>
      <w:r w:rsidRPr="00112534">
        <w:rPr>
          <w:rFonts w:ascii="Arial" w:hAnsi="Arial" w:cs="Arial"/>
          <w:sz w:val="24"/>
          <w:szCs w:val="24"/>
        </w:rPr>
        <w:t>…………………………………………………………………………………………………………………………………………………………………………………………………………………...</w:t>
      </w:r>
    </w:p>
    <w:p w:rsidR="00430439" w:rsidRPr="00112534" w:rsidRDefault="00430439" w:rsidP="00430439">
      <w:pPr>
        <w:autoSpaceDE w:val="0"/>
        <w:autoSpaceDN w:val="0"/>
        <w:adjustRightInd w:val="0"/>
        <w:spacing w:after="0" w:line="240" w:lineRule="auto"/>
        <w:rPr>
          <w:rFonts w:ascii="Arial" w:hAnsi="Arial" w:cs="Arial"/>
          <w:b/>
          <w:bCs/>
          <w:i/>
          <w:iCs/>
          <w:sz w:val="24"/>
          <w:szCs w:val="24"/>
        </w:rPr>
      </w:pPr>
      <w:r w:rsidRPr="00112534">
        <w:rPr>
          <w:rFonts w:ascii="Arial" w:hAnsi="Arial" w:cs="Arial"/>
          <w:b/>
          <w:bCs/>
          <w:i/>
          <w:iCs/>
          <w:sz w:val="24"/>
          <w:szCs w:val="24"/>
        </w:rPr>
        <w:t>Valutazione:</w:t>
      </w:r>
    </w:p>
    <w:p w:rsidR="00430439" w:rsidRPr="00112534" w:rsidRDefault="00112534" w:rsidP="00430439">
      <w:pPr>
        <w:autoSpaceDE w:val="0"/>
        <w:autoSpaceDN w:val="0"/>
        <w:adjustRightInd w:val="0"/>
        <w:spacing w:after="0" w:line="240" w:lineRule="auto"/>
        <w:rPr>
          <w:rFonts w:ascii="Arial" w:hAnsi="Arial" w:cs="Arial"/>
          <w:sz w:val="24"/>
          <w:szCs w:val="24"/>
        </w:rPr>
      </w:pPr>
      <w:r w:rsidRPr="00112534">
        <w:rPr>
          <w:rFonts w:ascii="Arial" w:hAnsi="Arial" w:cs="Arial"/>
          <w:sz w:val="24"/>
          <w:szCs w:val="24"/>
        </w:rPr>
        <w:t>……………………………………………………………………………………………………………………………………………………………………………………………………………………</w:t>
      </w:r>
    </w:p>
    <w:p w:rsidR="00430439" w:rsidRPr="00112534" w:rsidRDefault="00430439" w:rsidP="00430439">
      <w:pPr>
        <w:autoSpaceDE w:val="0"/>
        <w:autoSpaceDN w:val="0"/>
        <w:adjustRightInd w:val="0"/>
        <w:spacing w:after="0" w:line="240" w:lineRule="auto"/>
        <w:rPr>
          <w:rFonts w:ascii="Arial" w:hAnsi="Arial" w:cs="Arial"/>
          <w:b/>
          <w:bCs/>
          <w:i/>
          <w:iCs/>
          <w:sz w:val="24"/>
          <w:szCs w:val="24"/>
        </w:rPr>
      </w:pPr>
      <w:r w:rsidRPr="00112534">
        <w:rPr>
          <w:rFonts w:ascii="Arial" w:hAnsi="Arial" w:cs="Arial"/>
          <w:b/>
          <w:bCs/>
          <w:i/>
          <w:iCs/>
          <w:sz w:val="24"/>
          <w:szCs w:val="24"/>
        </w:rPr>
        <w:t>Punti di forza e di criticità</w:t>
      </w:r>
    </w:p>
    <w:p w:rsidR="002F6CB0" w:rsidRPr="00112534" w:rsidRDefault="00112534" w:rsidP="00430439">
      <w:pPr>
        <w:rPr>
          <w:rFonts w:ascii="Arial" w:hAnsi="Arial" w:cs="Arial"/>
          <w:sz w:val="24"/>
          <w:szCs w:val="24"/>
        </w:rPr>
      </w:pPr>
      <w:r w:rsidRPr="00112534">
        <w:rPr>
          <w:rFonts w:ascii="Arial" w:hAnsi="Arial" w:cs="Arial"/>
          <w:sz w:val="24"/>
          <w:szCs w:val="24"/>
        </w:rPr>
        <w:t>……………………………………………………………………………………………………………………………………………………………………………………………………………………</w:t>
      </w:r>
    </w:p>
    <w:sectPr w:rsidR="002F6CB0" w:rsidRPr="001125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OpenSymbol">
    <w:altName w:val="MS Mincho"/>
    <w:panose1 w:val="00000000000000000000"/>
    <w:charset w:val="80"/>
    <w:family w:val="auto"/>
    <w:notTrueType/>
    <w:pitch w:val="default"/>
    <w:sig w:usb0="00000001" w:usb1="08070000" w:usb2="00000010" w:usb3="00000000" w:csb0="00020000" w:csb1="00000000"/>
  </w:font>
  <w:font w:name="Verdana-Bold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1A1"/>
    <w:multiLevelType w:val="hybridMultilevel"/>
    <w:tmpl w:val="2BD88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B0"/>
    <w:rsid w:val="000C0907"/>
    <w:rsid w:val="000E7FEA"/>
    <w:rsid w:val="00112534"/>
    <w:rsid w:val="00124255"/>
    <w:rsid w:val="00127210"/>
    <w:rsid w:val="00130FDD"/>
    <w:rsid w:val="001375CF"/>
    <w:rsid w:val="001436BE"/>
    <w:rsid w:val="001B3260"/>
    <w:rsid w:val="002017ED"/>
    <w:rsid w:val="00214570"/>
    <w:rsid w:val="002309A3"/>
    <w:rsid w:val="00274487"/>
    <w:rsid w:val="00274BC6"/>
    <w:rsid w:val="00294065"/>
    <w:rsid w:val="002F6CB0"/>
    <w:rsid w:val="003655F9"/>
    <w:rsid w:val="00386C3C"/>
    <w:rsid w:val="00430439"/>
    <w:rsid w:val="005B6E62"/>
    <w:rsid w:val="005F6526"/>
    <w:rsid w:val="006D479B"/>
    <w:rsid w:val="006D5B95"/>
    <w:rsid w:val="00700DEA"/>
    <w:rsid w:val="00760373"/>
    <w:rsid w:val="007933BB"/>
    <w:rsid w:val="007B415A"/>
    <w:rsid w:val="007B7D77"/>
    <w:rsid w:val="007E01E5"/>
    <w:rsid w:val="007E7AC4"/>
    <w:rsid w:val="007E7F35"/>
    <w:rsid w:val="00810F4F"/>
    <w:rsid w:val="00821A89"/>
    <w:rsid w:val="008915C5"/>
    <w:rsid w:val="008A0CBB"/>
    <w:rsid w:val="008B459F"/>
    <w:rsid w:val="008E7AE9"/>
    <w:rsid w:val="009549DA"/>
    <w:rsid w:val="00962860"/>
    <w:rsid w:val="00A07D97"/>
    <w:rsid w:val="00A3792D"/>
    <w:rsid w:val="00A9585D"/>
    <w:rsid w:val="00AC752B"/>
    <w:rsid w:val="00BD54B1"/>
    <w:rsid w:val="00BE7A97"/>
    <w:rsid w:val="00BF4481"/>
    <w:rsid w:val="00C55566"/>
    <w:rsid w:val="00C90021"/>
    <w:rsid w:val="00D175C0"/>
    <w:rsid w:val="00D8447F"/>
    <w:rsid w:val="00D9692F"/>
    <w:rsid w:val="00DC74C3"/>
    <w:rsid w:val="00DF14C5"/>
    <w:rsid w:val="00E1098E"/>
    <w:rsid w:val="00E23C84"/>
    <w:rsid w:val="00E8346F"/>
    <w:rsid w:val="00EA78F9"/>
    <w:rsid w:val="00EF3F05"/>
    <w:rsid w:val="00EF455B"/>
    <w:rsid w:val="00F37BF0"/>
    <w:rsid w:val="00F93A26"/>
    <w:rsid w:val="00FA4F23"/>
    <w:rsid w:val="00FC7664"/>
    <w:rsid w:val="00FE3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C3C"/>
    <w:pPr>
      <w:ind w:left="720"/>
      <w:contextualSpacing/>
    </w:pPr>
  </w:style>
  <w:style w:type="table" w:styleId="Grigliatabella">
    <w:name w:val="Table Grid"/>
    <w:basedOn w:val="Tabellanormale"/>
    <w:uiPriority w:val="59"/>
    <w:rsid w:val="00D9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E7A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7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C3C"/>
    <w:pPr>
      <w:ind w:left="720"/>
      <w:contextualSpacing/>
    </w:pPr>
  </w:style>
  <w:style w:type="table" w:styleId="Grigliatabella">
    <w:name w:val="Table Grid"/>
    <w:basedOn w:val="Tabellanormale"/>
    <w:uiPriority w:val="59"/>
    <w:rsid w:val="00D9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E7A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7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1622</Words>
  <Characters>9248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asilodilozzo@libero.it</cp:lastModifiedBy>
  <cp:revision>4</cp:revision>
  <cp:lastPrinted>2021-12-17T08:35:00Z</cp:lastPrinted>
  <dcterms:created xsi:type="dcterms:W3CDTF">2021-12-17T08:35:00Z</dcterms:created>
  <dcterms:modified xsi:type="dcterms:W3CDTF">2022-09-26T07:17:00Z</dcterms:modified>
</cp:coreProperties>
</file>